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D3BAA" w:rsidR="00A872DD" w:rsidP="00A872DD" w:rsidRDefault="00A872DD" w14:paraId="60F10613" w14:textId="77777777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</w:rPr>
      </w:pPr>
      <w:r w:rsidRPr="007D3BAA">
        <w:rPr>
          <w:rFonts w:cstheme="minorHAnsi"/>
          <w:b/>
          <w:color w:val="FFFFFF" w:themeColor="background1"/>
          <w:sz w:val="12"/>
          <w:szCs w:val="12"/>
          <w:u w:val="single"/>
        </w:rPr>
        <w:t>00.00.00</w:t>
      </w:r>
      <w:r w:rsidRPr="007D3BAA">
        <w:rPr>
          <w:rFonts w:cstheme="minorHAnsi"/>
          <w:b/>
          <w:color w:val="FFFFFF" w:themeColor="background1"/>
          <w:sz w:val="12"/>
          <w:szCs w:val="12"/>
          <w:u w:val="single"/>
        </w:rPr>
        <w:tab/>
      </w:r>
      <w:r w:rsidRPr="007D3BAA">
        <w:rPr>
          <w:rFonts w:cstheme="minorHAnsi"/>
          <w:b/>
          <w:color w:val="FFFFFF" w:themeColor="background1"/>
          <w:sz w:val="12"/>
          <w:szCs w:val="12"/>
          <w:u w:val="single"/>
        </w:rPr>
        <w:t>Systeemplafond</w:t>
      </w:r>
      <w:r w:rsidRPr="007D3BAA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</w:rPr>
        <w:t xml:space="preserve">  FH  m²</w:t>
      </w:r>
      <w:r w:rsidRPr="007D3BAA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</w:rPr>
        <w:t xml:space="preserve"> </w:t>
      </w:r>
      <w:r w:rsidRPr="007D3BAA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</w:rPr>
        <w:t xml:space="preserve"> </w:t>
      </w:r>
      <w:r w:rsidRPr="007D3BAA">
        <w:rPr>
          <w:rFonts w:cstheme="minorHAnsi"/>
          <w:b/>
          <w:noProof/>
          <w:color w:val="FFFFFF" w:themeColor="background1"/>
          <w:sz w:val="12"/>
          <w:szCs w:val="12"/>
          <w:u w:val="single"/>
        </w:rPr>
        <w:t>Rockfon® Akoestische inlegplaat 554 1200 x 600 x 50_60 mm_NL</w:t>
      </w:r>
    </w:p>
    <w:p w:rsidRPr="00125854" w:rsidR="00A872DD" w:rsidP="00A872DD" w:rsidRDefault="00A872DD" w14:paraId="60F10614" w14:textId="457DF4A6">
      <w:pPr>
        <w:spacing w:after="240" w:line="240" w:lineRule="auto"/>
        <w:rPr>
          <w:rFonts w:cstheme="minorHAnsi"/>
          <w:b/>
          <w:sz w:val="20"/>
          <w:szCs w:val="20"/>
          <w:u w:val="single"/>
        </w:rPr>
      </w:pPr>
      <w:r w:rsidRPr="00125854">
        <w:rPr>
          <w:rFonts w:cstheme="minorHAnsi"/>
          <w:b/>
          <w:sz w:val="20"/>
          <w:szCs w:val="20"/>
          <w:u w:val="single"/>
        </w:rPr>
        <w:t>00.00.00</w:t>
      </w:r>
      <w:r w:rsidRPr="00125854">
        <w:rPr>
          <w:rFonts w:cstheme="minorHAnsi"/>
          <w:b/>
          <w:sz w:val="20"/>
          <w:szCs w:val="20"/>
          <w:u w:val="single"/>
        </w:rPr>
        <w:tab/>
      </w:r>
      <w:r w:rsidRPr="00125854">
        <w:rPr>
          <w:rFonts w:cstheme="minorHAnsi"/>
          <w:b/>
          <w:sz w:val="20"/>
          <w:szCs w:val="20"/>
          <w:u w:val="single"/>
        </w:rPr>
        <w:t>Systeemplafond</w:t>
      </w:r>
      <w:r w:rsidRPr="00125854">
        <w:rPr>
          <w:rStyle w:val="MeetChar"/>
          <w:rFonts w:cstheme="minorHAnsi"/>
          <w:b/>
          <w:color w:val="auto"/>
          <w:sz w:val="20"/>
          <w:szCs w:val="20"/>
          <w:u w:val="single"/>
        </w:rPr>
        <w:t xml:space="preserve">  FH  m²</w:t>
      </w:r>
      <w:r w:rsidRPr="00125854">
        <w:rPr>
          <w:rStyle w:val="RevisieDatum"/>
          <w:rFonts w:cstheme="minorHAnsi"/>
          <w:b/>
          <w:sz w:val="20"/>
          <w:szCs w:val="20"/>
          <w:u w:val="single"/>
        </w:rPr>
        <w:t xml:space="preserve"> </w:t>
      </w:r>
      <w:r w:rsidRPr="00125854">
        <w:rPr>
          <w:rStyle w:val="Referentie"/>
          <w:rFonts w:cstheme="minorHAnsi"/>
          <w:b/>
          <w:color w:val="auto"/>
          <w:sz w:val="20"/>
          <w:szCs w:val="20"/>
          <w:u w:val="single"/>
        </w:rPr>
        <w:t xml:space="preserve"> </w:t>
      </w:r>
      <w:r w:rsidRPr="00125854">
        <w:rPr>
          <w:rFonts w:cstheme="minorHAnsi"/>
          <w:b/>
          <w:noProof/>
          <w:sz w:val="20"/>
          <w:szCs w:val="20"/>
          <w:u w:val="single"/>
        </w:rPr>
        <w:t xml:space="preserve">Rockfon® </w:t>
      </w:r>
      <w:r w:rsidRPr="00125854" w:rsidR="005D1B24">
        <w:rPr>
          <w:rFonts w:cstheme="minorHAnsi"/>
          <w:b/>
          <w:noProof/>
          <w:sz w:val="20"/>
          <w:szCs w:val="20"/>
          <w:u w:val="single"/>
        </w:rPr>
        <w:t>Industrial Light</w:t>
      </w:r>
      <w:r w:rsidRPr="00125854">
        <w:rPr>
          <w:rFonts w:cstheme="minorHAnsi"/>
          <w:b/>
          <w:noProof/>
          <w:sz w:val="20"/>
          <w:szCs w:val="20"/>
          <w:u w:val="single"/>
        </w:rPr>
        <w:t xml:space="preserve"> </w:t>
      </w:r>
      <w:r w:rsidRPr="00125854" w:rsidR="00125854">
        <w:rPr>
          <w:rFonts w:cstheme="minorHAnsi"/>
          <w:b/>
          <w:noProof/>
          <w:sz w:val="20"/>
          <w:szCs w:val="20"/>
          <w:u w:val="single"/>
        </w:rPr>
        <w:t>a</w:t>
      </w:r>
      <w:r w:rsidR="00740ED7">
        <w:rPr>
          <w:rFonts w:cstheme="minorHAnsi"/>
          <w:b/>
          <w:noProof/>
          <w:sz w:val="20"/>
          <w:szCs w:val="20"/>
          <w:u w:val="single"/>
        </w:rPr>
        <w:t xml:space="preserve">koestische vulling </w:t>
      </w:r>
      <w:r w:rsidRPr="00125854">
        <w:rPr>
          <w:rFonts w:cstheme="minorHAnsi"/>
          <w:b/>
          <w:noProof/>
          <w:sz w:val="20"/>
          <w:szCs w:val="20"/>
          <w:u w:val="single"/>
        </w:rPr>
        <w:t xml:space="preserve">1200 x </w:t>
      </w:r>
      <w:r w:rsidR="00740ED7">
        <w:rPr>
          <w:rFonts w:cstheme="minorHAnsi"/>
          <w:b/>
          <w:noProof/>
          <w:sz w:val="20"/>
          <w:szCs w:val="20"/>
          <w:u w:val="single"/>
        </w:rPr>
        <w:t>600</w:t>
      </w:r>
      <w:r w:rsidR="00743EFE">
        <w:rPr>
          <w:rFonts w:cstheme="minorHAnsi"/>
          <w:b/>
          <w:noProof/>
          <w:sz w:val="20"/>
          <w:szCs w:val="20"/>
          <w:u w:val="single"/>
        </w:rPr>
        <w:t>_</w:t>
      </w:r>
      <w:r w:rsidR="00C34920">
        <w:rPr>
          <w:rFonts w:cstheme="minorHAnsi"/>
          <w:b/>
          <w:noProof/>
          <w:sz w:val="20"/>
          <w:szCs w:val="20"/>
          <w:u w:val="single"/>
        </w:rPr>
        <w:t>12</w:t>
      </w:r>
      <w:r w:rsidRPr="00125854" w:rsidR="00125854">
        <w:rPr>
          <w:rFonts w:cstheme="minorHAnsi"/>
          <w:b/>
          <w:noProof/>
          <w:sz w:val="20"/>
          <w:szCs w:val="20"/>
          <w:u w:val="single"/>
        </w:rPr>
        <w:t>0</w:t>
      </w:r>
      <w:r w:rsidRPr="00125854">
        <w:rPr>
          <w:rFonts w:cstheme="minorHAnsi"/>
          <w:b/>
          <w:noProof/>
          <w:sz w:val="20"/>
          <w:szCs w:val="20"/>
          <w:u w:val="single"/>
        </w:rPr>
        <w:t xml:space="preserve">0 x </w:t>
      </w:r>
      <w:r w:rsidR="00740ED7">
        <w:rPr>
          <w:rFonts w:cstheme="minorHAnsi"/>
          <w:b/>
          <w:noProof/>
          <w:sz w:val="20"/>
          <w:szCs w:val="20"/>
          <w:u w:val="single"/>
        </w:rPr>
        <w:t>30</w:t>
      </w:r>
      <w:r w:rsidR="00073B3E">
        <w:rPr>
          <w:rFonts w:cstheme="minorHAnsi"/>
          <w:b/>
          <w:noProof/>
          <w:sz w:val="20"/>
          <w:szCs w:val="20"/>
          <w:u w:val="single"/>
        </w:rPr>
        <w:t>_</w:t>
      </w:r>
      <w:r w:rsidRPr="00125854">
        <w:rPr>
          <w:rFonts w:cstheme="minorHAnsi"/>
          <w:b/>
          <w:noProof/>
          <w:sz w:val="20"/>
          <w:szCs w:val="20"/>
          <w:u w:val="single"/>
        </w:rPr>
        <w:t>50</w:t>
      </w:r>
      <w:r w:rsidR="00073B3E">
        <w:rPr>
          <w:rFonts w:cstheme="minorHAnsi"/>
          <w:b/>
          <w:noProof/>
          <w:sz w:val="20"/>
          <w:szCs w:val="20"/>
          <w:u w:val="single"/>
        </w:rPr>
        <w:t>_</w:t>
      </w:r>
      <w:r w:rsidRPr="00125854" w:rsidR="005D1B24">
        <w:rPr>
          <w:rFonts w:cstheme="minorHAnsi"/>
          <w:b/>
          <w:noProof/>
          <w:sz w:val="20"/>
          <w:szCs w:val="20"/>
          <w:u w:val="single"/>
        </w:rPr>
        <w:t>10</w:t>
      </w:r>
      <w:r w:rsidRPr="00125854">
        <w:rPr>
          <w:rFonts w:cstheme="minorHAnsi"/>
          <w:b/>
          <w:noProof/>
          <w:sz w:val="20"/>
          <w:szCs w:val="20"/>
          <w:u w:val="single"/>
        </w:rPr>
        <w:t>0 mm</w:t>
      </w:r>
    </w:p>
    <w:p w:rsidRPr="007D3BAA" w:rsidR="00A872DD" w:rsidP="00A872DD" w:rsidRDefault="00A872DD" w14:paraId="60F10615" w14:textId="77777777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7D3BAA">
        <w:rPr>
          <w:rFonts w:cstheme="minorHAnsi"/>
          <w:sz w:val="20"/>
          <w:szCs w:val="20"/>
        </w:rPr>
        <w:t>volgnr</w:t>
      </w:r>
      <w:proofErr w:type="spellEnd"/>
      <w:r w:rsidRPr="007D3BAA">
        <w:rPr>
          <w:rFonts w:cstheme="minorHAnsi"/>
          <w:sz w:val="20"/>
          <w:szCs w:val="20"/>
        </w:rPr>
        <w:t xml:space="preserve">.  </w:t>
      </w:r>
      <w:r w:rsidRPr="007D3BAA">
        <w:rPr>
          <w:rFonts w:cstheme="minorHAnsi"/>
          <w:noProof/>
          <w:sz w:val="20"/>
          <w:szCs w:val="20"/>
        </w:rPr>
        <w:t>1</w:t>
      </w:r>
    </w:p>
    <w:p w:rsidRPr="007D3BAA" w:rsidR="00A872DD" w:rsidP="00A872DD" w:rsidRDefault="00A872DD" w14:paraId="60F10616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7D3BAA" w:rsidR="00A872DD" w:rsidP="00A872DD" w:rsidRDefault="00A872DD" w14:paraId="60F10617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7D3BAA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:rsidRPr="00217508" w:rsidR="000912D5" w:rsidP="000912D5" w:rsidRDefault="00B071AA" w14:paraId="5152919F" w14:textId="07ECEA8A">
      <w:pPr>
        <w:spacing w:after="0" w:line="240" w:lineRule="auto"/>
        <w:rPr>
          <w:noProof/>
        </w:rPr>
      </w:pPr>
      <w:r>
        <w:rPr>
          <w:rFonts w:cstheme="minorHAnsi"/>
          <w:noProof/>
          <w:sz w:val="20"/>
          <w:szCs w:val="20"/>
        </w:rPr>
        <w:t xml:space="preserve">Akoestisch lichtgewicht industriëel plafondpaneel </w:t>
      </w:r>
      <w:r w:rsidRPr="000912D5" w:rsidR="000912D5">
        <w:rPr>
          <w:rFonts w:cstheme="minorHAnsi"/>
          <w:noProof/>
          <w:sz w:val="20"/>
          <w:szCs w:val="20"/>
        </w:rPr>
        <w:t>(30 mm ca. 2,3 kg/m²)</w:t>
      </w:r>
      <w:r w:rsidRPr="00217508" w:rsidR="000912D5">
        <w:rPr>
          <w:rFonts w:cstheme="minorHAnsi"/>
          <w:noProof/>
          <w:sz w:val="20"/>
          <w:szCs w:val="20"/>
        </w:rPr>
        <w:t xml:space="preserve"> (</w:t>
      </w:r>
      <w:r w:rsidR="000912D5">
        <w:rPr>
          <w:rFonts w:cstheme="minorHAnsi"/>
          <w:noProof/>
          <w:sz w:val="20"/>
          <w:szCs w:val="20"/>
        </w:rPr>
        <w:t xml:space="preserve">50 mm </w:t>
      </w:r>
      <w:r w:rsidRPr="00217508" w:rsidR="000912D5">
        <w:rPr>
          <w:rFonts w:cstheme="minorHAnsi"/>
          <w:noProof/>
          <w:sz w:val="20"/>
          <w:szCs w:val="20"/>
        </w:rPr>
        <w:t>ca</w:t>
      </w:r>
      <w:r w:rsidR="000912D5">
        <w:rPr>
          <w:rFonts w:cstheme="minorHAnsi"/>
          <w:noProof/>
          <w:sz w:val="20"/>
          <w:szCs w:val="20"/>
        </w:rPr>
        <w:t>.</w:t>
      </w:r>
      <w:r w:rsidRPr="00217508" w:rsidR="000912D5">
        <w:rPr>
          <w:rFonts w:cstheme="minorHAnsi"/>
          <w:noProof/>
          <w:sz w:val="20"/>
          <w:szCs w:val="20"/>
        </w:rPr>
        <w:t xml:space="preserve"> 2,7 kg/m²) </w:t>
      </w:r>
      <w:r w:rsidR="000912D5">
        <w:rPr>
          <w:rFonts w:cstheme="minorHAnsi"/>
          <w:noProof/>
          <w:sz w:val="20"/>
          <w:szCs w:val="20"/>
        </w:rPr>
        <w:t xml:space="preserve">(100 mm ca. 5,2 kg/m²) </w:t>
      </w:r>
      <w:r w:rsidRPr="00217508" w:rsidR="000912D5">
        <w:rPr>
          <w:rFonts w:cstheme="minorHAnsi"/>
          <w:noProof/>
          <w:sz w:val="20"/>
          <w:szCs w:val="20"/>
        </w:rPr>
        <w:t>op basis van onbrandbare en kiemvrije rotswol (geclassificeerd conform EU-richtlijn 97/69 noot Q).</w:t>
      </w:r>
      <w:r w:rsidRPr="00217508" w:rsidR="000912D5">
        <w:rPr>
          <w:rFonts w:cstheme="minorHAnsi"/>
          <w:sz w:val="20"/>
          <w:szCs w:val="20"/>
        </w:rPr>
        <w:t xml:space="preserve"> </w:t>
      </w:r>
      <w:r w:rsidRPr="00217508" w:rsidR="000912D5">
        <w:rPr>
          <w:rFonts w:cstheme="minorHAnsi"/>
          <w:noProof/>
          <w:sz w:val="20"/>
          <w:szCs w:val="20"/>
        </w:rPr>
        <w:t xml:space="preserve">De </w:t>
      </w:r>
      <w:r w:rsidR="006D0724">
        <w:rPr>
          <w:rFonts w:cstheme="minorHAnsi"/>
          <w:noProof/>
          <w:sz w:val="20"/>
          <w:szCs w:val="20"/>
        </w:rPr>
        <w:t>akoestische plaat</w:t>
      </w:r>
      <w:r w:rsidRPr="00217508" w:rsidR="000912D5">
        <w:rPr>
          <w:rFonts w:cstheme="minorHAnsi"/>
          <w:noProof/>
          <w:sz w:val="20"/>
          <w:szCs w:val="20"/>
        </w:rPr>
        <w:t xml:space="preserve"> met licht geverfde zijkanten</w:t>
      </w:r>
      <w:r w:rsidRPr="00217508" w:rsidR="000912D5">
        <w:rPr>
          <w:rFonts w:cstheme="minorHAnsi"/>
          <w:sz w:val="20"/>
          <w:szCs w:val="20"/>
        </w:rPr>
        <w:t xml:space="preserve"> </w:t>
      </w:r>
      <w:r w:rsidRPr="00217508" w:rsidR="000912D5">
        <w:rPr>
          <w:rFonts w:cstheme="minorHAnsi"/>
          <w:noProof/>
          <w:sz w:val="20"/>
          <w:szCs w:val="20"/>
        </w:rPr>
        <w:t xml:space="preserve">zijn aan de zichtzijde afgewerkt met </w:t>
      </w:r>
      <w:r w:rsidR="000912D5">
        <w:rPr>
          <w:rFonts w:cstheme="minorHAnsi"/>
          <w:noProof/>
          <w:sz w:val="20"/>
          <w:szCs w:val="20"/>
        </w:rPr>
        <w:t xml:space="preserve">voorbedrukt </w:t>
      </w:r>
      <w:r w:rsidRPr="00217508" w:rsidR="000912D5">
        <w:rPr>
          <w:rFonts w:cstheme="minorHAnsi"/>
          <w:noProof/>
          <w:sz w:val="20"/>
          <w:szCs w:val="20"/>
        </w:rPr>
        <w:t xml:space="preserve">mineraalvlies </w:t>
      </w:r>
      <w:r w:rsidR="000912D5">
        <w:rPr>
          <w:rFonts w:cstheme="minorHAnsi"/>
          <w:noProof/>
          <w:sz w:val="20"/>
          <w:szCs w:val="20"/>
        </w:rPr>
        <w:t xml:space="preserve">in de kleuren wit, nature en zwart, </w:t>
      </w:r>
      <w:r w:rsidRPr="00217508" w:rsidR="000912D5">
        <w:rPr>
          <w:rFonts w:cstheme="minorHAnsi"/>
          <w:noProof/>
          <w:sz w:val="20"/>
          <w:szCs w:val="20"/>
        </w:rPr>
        <w:t>type</w:t>
      </w:r>
      <w:r w:rsidRPr="00217508" w:rsidR="000912D5">
        <w:rPr>
          <w:rFonts w:cstheme="minorHAnsi"/>
          <w:sz w:val="20"/>
          <w:szCs w:val="20"/>
        </w:rPr>
        <w:t xml:space="preserve"> </w:t>
      </w:r>
      <w:r w:rsidRPr="00217508" w:rsidR="000912D5">
        <w:rPr>
          <w:rFonts w:cstheme="minorHAnsi"/>
          <w:noProof/>
          <w:sz w:val="20"/>
          <w:szCs w:val="20"/>
        </w:rPr>
        <w:t>Rockfo</w:t>
      </w:r>
      <w:r w:rsidR="000912D5">
        <w:rPr>
          <w:rFonts w:cstheme="minorHAnsi"/>
          <w:noProof/>
          <w:sz w:val="20"/>
          <w:szCs w:val="20"/>
        </w:rPr>
        <w:t>n</w:t>
      </w:r>
      <w:r w:rsidRPr="00217508" w:rsidR="000912D5">
        <w:rPr>
          <w:rFonts w:cstheme="minorHAnsi"/>
          <w:noProof/>
          <w:sz w:val="20"/>
          <w:szCs w:val="20"/>
        </w:rPr>
        <w:t>®</w:t>
      </w:r>
      <w:r w:rsidRPr="00217508" w:rsidR="000912D5">
        <w:rPr>
          <w:rFonts w:cstheme="minorHAnsi"/>
          <w:sz w:val="20"/>
          <w:szCs w:val="20"/>
        </w:rPr>
        <w:t xml:space="preserve"> </w:t>
      </w:r>
      <w:r w:rsidR="000912D5">
        <w:rPr>
          <w:rFonts w:cstheme="minorHAnsi"/>
          <w:sz w:val="20"/>
          <w:szCs w:val="20"/>
        </w:rPr>
        <w:t xml:space="preserve">Industrial Light </w:t>
      </w:r>
      <w:r w:rsidRPr="00217508" w:rsidR="000912D5">
        <w:rPr>
          <w:rFonts w:cstheme="minorHAnsi"/>
          <w:noProof/>
          <w:sz w:val="20"/>
          <w:szCs w:val="20"/>
        </w:rPr>
        <w:t>of gelijkwaardig.</w:t>
      </w:r>
      <w:r w:rsidRPr="00217508" w:rsidR="000912D5">
        <w:rPr>
          <w:rFonts w:cstheme="minorHAnsi"/>
          <w:sz w:val="20"/>
          <w:szCs w:val="20"/>
        </w:rPr>
        <w:t xml:space="preserve"> </w:t>
      </w:r>
      <w:r w:rsidRPr="00217508" w:rsidR="000912D5">
        <w:rPr>
          <w:rFonts w:cstheme="minorHAnsi"/>
          <w:noProof/>
          <w:sz w:val="20"/>
          <w:szCs w:val="20"/>
        </w:rPr>
        <w:t>De rugzijde is afgewerkt met een naturel mineraalvlies.</w:t>
      </w:r>
      <w:r w:rsidRPr="00217508" w:rsidR="000912D5">
        <w:rPr>
          <w:rFonts w:cstheme="minorHAnsi"/>
          <w:sz w:val="20"/>
          <w:szCs w:val="20"/>
        </w:rPr>
        <w:t xml:space="preserve"> </w:t>
      </w:r>
    </w:p>
    <w:p w:rsidRPr="007D3BAA" w:rsidR="00A872DD" w:rsidP="00A872DD" w:rsidRDefault="00A872DD" w14:paraId="60F10619" w14:textId="77777777">
      <w:pPr>
        <w:spacing w:after="0" w:line="240" w:lineRule="auto"/>
        <w:rPr>
          <w:noProof/>
        </w:rPr>
      </w:pPr>
    </w:p>
    <w:p w:rsidRPr="006C1976" w:rsidR="007D2F92" w:rsidP="00A872DD" w:rsidRDefault="005664C6" w14:paraId="6E33A843" w14:textId="17610A8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F06F1">
        <w:rPr>
          <w:rFonts w:cstheme="minorHAnsi"/>
          <w:noProof/>
          <w:sz w:val="20"/>
          <w:szCs w:val="20"/>
        </w:rPr>
        <w:t>Het akoestische industrieel paneel wordt</w:t>
      </w:r>
      <w:r w:rsidRPr="006C1976" w:rsidR="007552AD">
        <w:rPr>
          <w:rFonts w:cstheme="minorHAnsi"/>
          <w:noProof/>
          <w:sz w:val="20"/>
          <w:szCs w:val="20"/>
        </w:rPr>
        <w:t xml:space="preserve"> </w:t>
      </w:r>
      <w:r w:rsidRPr="006C1976" w:rsidR="00A872DD">
        <w:rPr>
          <w:rFonts w:cstheme="minorHAnsi"/>
          <w:noProof/>
          <w:sz w:val="20"/>
          <w:szCs w:val="20"/>
        </w:rPr>
        <w:t>toegepast boven rooster-, lamellen-, open latten-, en metalenplafonds</w:t>
      </w:r>
      <w:r w:rsidR="006D2C9C">
        <w:rPr>
          <w:rFonts w:cstheme="minorHAnsi"/>
          <w:noProof/>
          <w:sz w:val="20"/>
          <w:szCs w:val="20"/>
        </w:rPr>
        <w:t xml:space="preserve"> voor </w:t>
      </w:r>
      <w:r w:rsidR="00421EFF">
        <w:rPr>
          <w:rFonts w:cstheme="minorHAnsi"/>
          <w:noProof/>
          <w:sz w:val="20"/>
          <w:szCs w:val="20"/>
        </w:rPr>
        <w:t>aanvullende</w:t>
      </w:r>
      <w:r>
        <w:rPr>
          <w:rFonts w:cstheme="minorHAnsi"/>
          <w:noProof/>
          <w:sz w:val="20"/>
          <w:szCs w:val="20"/>
        </w:rPr>
        <w:t xml:space="preserve"> geluidsabsorptie.</w:t>
      </w:r>
    </w:p>
    <w:p w:rsidRPr="00B355B7" w:rsidR="002C1D0C" w:rsidP="00A872DD" w:rsidRDefault="002C1D0C" w14:paraId="619D2BC4" w14:textId="77777777">
      <w:pPr>
        <w:spacing w:after="0" w:line="240" w:lineRule="auto"/>
        <w:rPr>
          <w:sz w:val="20"/>
          <w:szCs w:val="20"/>
        </w:rPr>
      </w:pPr>
    </w:p>
    <w:p w:rsidRPr="007D3BAA" w:rsidR="00A872DD" w:rsidP="00A872DD" w:rsidRDefault="00A872DD" w14:paraId="60F1061C" w14:textId="77777777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7D3BAA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:rsidRPr="007D3BAA" w:rsidR="00A872DD" w:rsidP="00A872DD" w:rsidRDefault="00A872DD" w14:paraId="60F1061D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>Moduulmaat:</w:t>
      </w:r>
    </w:p>
    <w:p w:rsidR="00A872DD" w:rsidP="00A872DD" w:rsidRDefault="00A872DD" w14:paraId="60F1061E" w14:textId="3577623E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 xml:space="preserve">1200 x 600 x </w:t>
      </w:r>
      <w:r w:rsidR="001C5763">
        <w:rPr>
          <w:rFonts w:cstheme="minorHAnsi"/>
          <w:noProof/>
          <w:sz w:val="20"/>
          <w:szCs w:val="20"/>
        </w:rPr>
        <w:t>30/</w:t>
      </w:r>
      <w:r w:rsidRPr="007D3BAA">
        <w:rPr>
          <w:rFonts w:cstheme="minorHAnsi"/>
          <w:noProof/>
          <w:sz w:val="20"/>
          <w:szCs w:val="20"/>
        </w:rPr>
        <w:t>50/</w:t>
      </w:r>
      <w:r w:rsidR="001C5763">
        <w:rPr>
          <w:rFonts w:cstheme="minorHAnsi"/>
          <w:noProof/>
          <w:sz w:val="20"/>
          <w:szCs w:val="20"/>
        </w:rPr>
        <w:t>10</w:t>
      </w:r>
      <w:r w:rsidRPr="007D3BAA">
        <w:rPr>
          <w:rFonts w:cstheme="minorHAnsi"/>
          <w:noProof/>
          <w:sz w:val="20"/>
          <w:szCs w:val="20"/>
        </w:rPr>
        <w:t>0 mm</w:t>
      </w:r>
    </w:p>
    <w:p w:rsidRPr="007D3BAA" w:rsidR="001C5763" w:rsidP="00A872DD" w:rsidRDefault="001C5763" w14:paraId="77714901" w14:textId="7842EF7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1200 x 1200 x </w:t>
      </w:r>
      <w:r w:rsidR="00BA3E22">
        <w:rPr>
          <w:rFonts w:cstheme="minorHAnsi"/>
          <w:noProof/>
          <w:sz w:val="20"/>
          <w:szCs w:val="20"/>
        </w:rPr>
        <w:t>50/100 mm</w:t>
      </w:r>
    </w:p>
    <w:p w:rsidRPr="007D3BAA" w:rsidR="00A872DD" w:rsidP="00A872DD" w:rsidRDefault="00A872DD" w14:paraId="60F1061F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7D3BAA" w:rsidR="00051FD9" w:rsidP="00051FD9" w:rsidRDefault="00051FD9" w14:paraId="2D550DA9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>CE-certificering</w:t>
      </w:r>
    </w:p>
    <w:p w:rsidRPr="007D3BAA" w:rsidR="00051FD9" w:rsidP="00455613" w:rsidRDefault="00051FD9" w14:paraId="3AD79449" w14:textId="5CDCB204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 xml:space="preserve">De plafondpanelen zijn CE gemarkeerd volgens de hoogste klasse voor certificering, zijnde CE-niveau  1 (A0C).  </w:t>
      </w:r>
    </w:p>
    <w:p w:rsidRPr="007D3BAA" w:rsidR="00051FD9" w:rsidP="00051FD9" w:rsidRDefault="00051FD9" w14:paraId="7B607DDF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7D3BAA" w:rsidR="00051FD9" w:rsidP="00051FD9" w:rsidRDefault="00051FD9" w14:paraId="3FC9CD8C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>Luchtvochtigheid en dimensiestabiliteit</w:t>
      </w:r>
    </w:p>
    <w:p w:rsidRPr="007D3BAA" w:rsidR="00051FD9" w:rsidP="00051FD9" w:rsidRDefault="00051FD9" w14:paraId="3BDF3F50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>Tot 100% RV</w:t>
      </w:r>
    </w:p>
    <w:p w:rsidR="00051FD9" w:rsidP="00051FD9" w:rsidRDefault="00051FD9" w14:paraId="7E8CB687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>C/0N</w:t>
      </w:r>
    </w:p>
    <w:p w:rsidR="00051FD9" w:rsidP="00051FD9" w:rsidRDefault="00051FD9" w14:paraId="77434A68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</w:p>
    <w:p w:rsidR="00051FD9" w:rsidP="00051FD9" w:rsidRDefault="00051FD9" w14:paraId="6B8A713D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Lichtreflectie</w:t>
      </w:r>
    </w:p>
    <w:p w:rsidRPr="007D3BAA" w:rsidR="00051FD9" w:rsidP="00051FD9" w:rsidRDefault="00051FD9" w14:paraId="39271BEF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EE2884">
        <w:rPr>
          <w:rFonts w:cstheme="minorHAnsi"/>
          <w:noProof/>
          <w:sz w:val="20"/>
          <w:szCs w:val="20"/>
        </w:rPr>
        <w:t>Wit</w:t>
      </w:r>
      <w:r>
        <w:rPr>
          <w:rFonts w:cstheme="minorHAnsi"/>
          <w:noProof/>
          <w:sz w:val="20"/>
          <w:szCs w:val="20"/>
        </w:rPr>
        <w:t>: 77% / Nature: niet bepaald / Zwart: 4%</w:t>
      </w:r>
    </w:p>
    <w:p w:rsidRPr="007D3BAA" w:rsidR="00051FD9" w:rsidP="00051FD9" w:rsidRDefault="00051FD9" w14:paraId="2C677385" w14:textId="77777777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:rsidRPr="00D64D1E" w:rsidR="00051FD9" w:rsidP="00051FD9" w:rsidRDefault="00051FD9" w14:paraId="17C78B0A" w14:textId="77777777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D64D1E">
        <w:rPr>
          <w:rFonts w:cstheme="minorHAnsi"/>
          <w:noProof/>
          <w:sz w:val="20"/>
          <w:szCs w:val="20"/>
        </w:rPr>
        <w:t>Geluidabsorptie</w:t>
      </w:r>
    </w:p>
    <w:p w:rsidR="00051FD9" w:rsidP="004D4199" w:rsidRDefault="00051FD9" w14:paraId="3BEBBB4B" w14:textId="34C8F267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525524">
        <w:rPr>
          <w:rFonts w:cstheme="minorHAnsi"/>
          <w:noProof/>
          <w:sz w:val="20"/>
          <w:szCs w:val="20"/>
        </w:rPr>
        <w:t xml:space="preserve">De productgroep dient te zijn getest volgens EN ISO 354 en te zijn geclassificeerd volgens EN ISO 11654, zoals de Europese norm voor Systeemplafonds (EN 13964) vereist. </w:t>
      </w:r>
    </w:p>
    <w:p w:rsidRPr="007D3BAA" w:rsidR="00A872DD" w:rsidP="00A872DD" w:rsidRDefault="00A872DD" w14:paraId="60F1062E" w14:textId="77777777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Pr="00050E55" w:rsidR="00B36963" w:rsidTr="005F6756" w14:paraId="2D49B543" w14:textId="77777777">
        <w:trPr>
          <w:cantSplit/>
        </w:trPr>
        <w:tc>
          <w:tcPr>
            <w:tcW w:w="1413" w:type="dxa"/>
          </w:tcPr>
          <w:p w:rsidRPr="00050E55" w:rsidR="00B36963" w:rsidP="005F6756" w:rsidRDefault="00B36963" w14:paraId="73CC76C8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Dikte (mm)</w:t>
            </w:r>
          </w:p>
        </w:tc>
        <w:tc>
          <w:tcPr>
            <w:tcW w:w="1708" w:type="dxa"/>
          </w:tcPr>
          <w:p w:rsidRPr="00050E55" w:rsidR="00B36963" w:rsidP="005F6756" w:rsidRDefault="00B36963" w14:paraId="05F5BAFD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:rsidRPr="00050E55" w:rsidR="00B36963" w:rsidP="005F6756" w:rsidRDefault="00B36963" w14:paraId="3F1337C7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:rsidRPr="00050E55" w:rsidR="00B36963" w:rsidP="005F6756" w:rsidRDefault="00B36963" w14:paraId="5F4FAC27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:rsidRPr="00050E55" w:rsidR="00B36963" w:rsidP="005F6756" w:rsidRDefault="00B36963" w14:paraId="0E8C2C5D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:rsidRPr="00050E55" w:rsidR="00B36963" w:rsidP="005F6756" w:rsidRDefault="00B36963" w14:paraId="328E973F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:rsidRPr="00050E55" w:rsidR="00B36963" w:rsidP="005F6756" w:rsidRDefault="00B36963" w14:paraId="234D0CDA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:rsidRPr="00050E55" w:rsidR="00B36963" w:rsidP="005F6756" w:rsidRDefault="00B36963" w14:paraId="5DF2CD2D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:rsidRPr="00050E55" w:rsidR="00B36963" w:rsidP="005F6756" w:rsidRDefault="00B36963" w14:paraId="46B62A36" w14:textId="77777777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ascii="Symbol" w:hAnsi="Symbol" w:eastAsia="Symbol" w:cs="Symbol" w:cstheme="minorHAnsi"/>
                <w:sz w:val="20"/>
                <w:szCs w:val="20"/>
                <w:lang w:val="fr-FR"/>
              </w:rPr>
              <w:t>a</w:t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:rsidRPr="00050E55" w:rsidR="00B36963" w:rsidP="005F6756" w:rsidRDefault="00B36963" w14:paraId="557E44EA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:rsidRPr="00050E55" w:rsidR="00B36963" w:rsidP="005F6756" w:rsidRDefault="00B36963" w14:paraId="6826A30A" w14:textId="77777777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Pr="00050E55" w:rsidR="00B36963" w:rsidTr="005F6756" w14:paraId="42674A8F" w14:textId="77777777">
        <w:trPr>
          <w:cantSplit/>
        </w:trPr>
        <w:tc>
          <w:tcPr>
            <w:tcW w:w="1413" w:type="dxa"/>
          </w:tcPr>
          <w:p w:rsidRPr="004E40B9" w:rsidR="00B36963" w:rsidP="005F6756" w:rsidRDefault="00B36963" w14:paraId="7FBBA420" w14:textId="77777777">
            <w:pPr>
              <w:rPr>
                <w:rFonts w:cstheme="minorHAnsi"/>
                <w:sz w:val="20"/>
                <w:szCs w:val="20"/>
                <w:lang w:val="en-GB"/>
              </w:rPr>
            </w:pPr>
            <w:bookmarkStart w:name="_Hlk221201354" w:id="0"/>
            <w:r>
              <w:rPr>
                <w:rFonts w:cstheme="minorHAnsi"/>
                <w:noProof/>
                <w:sz w:val="20"/>
                <w:szCs w:val="20"/>
                <w:lang w:val="en-GB"/>
              </w:rPr>
              <w:t>30</w:t>
            </w:r>
          </w:p>
        </w:tc>
        <w:tc>
          <w:tcPr>
            <w:tcW w:w="1708" w:type="dxa"/>
          </w:tcPr>
          <w:p w:rsidRPr="00050E55" w:rsidR="00B36963" w:rsidP="005F6756" w:rsidRDefault="00B36963" w14:paraId="5C946931" w14:textId="77777777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:rsidRPr="00FB71F3" w:rsidR="00B36963" w:rsidP="005F6756" w:rsidRDefault="00B36963" w14:paraId="44946986" w14:textId="77777777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45</w:t>
            </w:r>
          </w:p>
        </w:tc>
        <w:tc>
          <w:tcPr>
            <w:tcW w:w="688" w:type="dxa"/>
          </w:tcPr>
          <w:p w:rsidRPr="00FB71F3" w:rsidR="00B36963" w:rsidP="005F6756" w:rsidRDefault="00B36963" w14:paraId="0CA102AA" w14:textId="77777777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80</w:t>
            </w:r>
          </w:p>
        </w:tc>
        <w:tc>
          <w:tcPr>
            <w:tcW w:w="688" w:type="dxa"/>
          </w:tcPr>
          <w:p w:rsidRPr="00FB71F3" w:rsidR="00B36963" w:rsidP="005F6756" w:rsidRDefault="00B36963" w14:paraId="17EFE417" w14:textId="77777777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:rsidRPr="00FB71F3" w:rsidR="00B36963" w:rsidP="005F6756" w:rsidRDefault="00B36963" w14:paraId="690DFFE6" w14:textId="7777777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:rsidRPr="00FB71F3" w:rsidR="00B36963" w:rsidP="005F6756" w:rsidRDefault="00B36963" w14:paraId="591F0793" w14:textId="77777777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:rsidRPr="00FB71F3" w:rsidR="00B36963" w:rsidP="005F6756" w:rsidRDefault="00B36963" w14:paraId="16727742" w14:textId="77777777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:rsidRPr="00FB71F3" w:rsidR="00B36963" w:rsidP="005F6756" w:rsidRDefault="00B36963" w14:paraId="4055E52F" w14:textId="7777777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:rsidRPr="00FB71F3" w:rsidR="00B36963" w:rsidP="005F6756" w:rsidRDefault="00B36963" w14:paraId="3A461D7B" w14:textId="77777777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:rsidRPr="00FB71F3" w:rsidR="00B36963" w:rsidP="005F6756" w:rsidRDefault="00B36963" w14:paraId="2EE5D69E" w14:textId="77777777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</w:tr>
      <w:bookmarkEnd w:id="0"/>
      <w:tr w:rsidRPr="00050E55" w:rsidR="00B36963" w:rsidTr="005F6756" w14:paraId="74F04625" w14:textId="77777777">
        <w:trPr>
          <w:cantSplit/>
        </w:trPr>
        <w:tc>
          <w:tcPr>
            <w:tcW w:w="1413" w:type="dxa"/>
          </w:tcPr>
          <w:p w:rsidRPr="00FF4AC2" w:rsidR="00B36963" w:rsidP="005F6756" w:rsidRDefault="00B36963" w14:paraId="0FA41DA7" w14:textId="77777777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50</w:t>
            </w:r>
          </w:p>
        </w:tc>
        <w:tc>
          <w:tcPr>
            <w:tcW w:w="1708" w:type="dxa"/>
          </w:tcPr>
          <w:p w:rsidRPr="00FF4AC2" w:rsidR="00B36963" w:rsidP="005F6756" w:rsidRDefault="008B4CA0" w14:paraId="26125102" w14:textId="3E3AEDB4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50</w:t>
            </w:r>
          </w:p>
        </w:tc>
        <w:tc>
          <w:tcPr>
            <w:tcW w:w="687" w:type="dxa"/>
          </w:tcPr>
          <w:p w:rsidRPr="00FF4AC2" w:rsidR="00B36963" w:rsidP="005F6756" w:rsidRDefault="00B36963" w14:paraId="27BA7C31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20</w:t>
            </w:r>
          </w:p>
        </w:tc>
        <w:tc>
          <w:tcPr>
            <w:tcW w:w="688" w:type="dxa"/>
          </w:tcPr>
          <w:p w:rsidRPr="00FF4AC2" w:rsidR="00B36963" w:rsidP="005F6756" w:rsidRDefault="00B36963" w14:paraId="383B1BB3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60</w:t>
            </w:r>
          </w:p>
        </w:tc>
        <w:tc>
          <w:tcPr>
            <w:tcW w:w="688" w:type="dxa"/>
          </w:tcPr>
          <w:p w:rsidRPr="00FF4AC2" w:rsidR="00B36963" w:rsidP="005F6756" w:rsidRDefault="00B36963" w14:paraId="4EA268D6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:rsidRPr="00FF4AC2" w:rsidR="00B36963" w:rsidP="005F6756" w:rsidRDefault="00B36963" w14:paraId="479CA62B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:rsidRPr="00FF4AC2" w:rsidR="00B36963" w:rsidP="005F6756" w:rsidRDefault="00B36963" w14:paraId="5F9FA3F3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:rsidRPr="00FF4AC2" w:rsidR="00B36963" w:rsidP="005F6756" w:rsidRDefault="00B36963" w14:paraId="0A618370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:rsidRPr="00FF4AC2" w:rsidR="00B36963" w:rsidP="005F6756" w:rsidRDefault="00B36963" w14:paraId="59FC1137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90</w:t>
            </w:r>
          </w:p>
        </w:tc>
        <w:tc>
          <w:tcPr>
            <w:tcW w:w="821" w:type="dxa"/>
          </w:tcPr>
          <w:p w:rsidRPr="00FF4AC2" w:rsidR="00B36963" w:rsidP="005F6756" w:rsidRDefault="00B36963" w14:paraId="362D474B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:rsidRPr="00FF4AC2" w:rsidR="00B36963" w:rsidP="005F6756" w:rsidRDefault="00B36963" w14:paraId="0214D9B2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0</w:t>
            </w:r>
          </w:p>
        </w:tc>
      </w:tr>
      <w:tr w:rsidRPr="00050E55" w:rsidR="00B36963" w:rsidTr="005F6756" w14:paraId="59828429" w14:textId="77777777">
        <w:trPr>
          <w:cantSplit/>
        </w:trPr>
        <w:tc>
          <w:tcPr>
            <w:tcW w:w="1413" w:type="dxa"/>
          </w:tcPr>
          <w:p w:rsidRPr="00FF4AC2" w:rsidR="00B36963" w:rsidP="005F6756" w:rsidRDefault="00B36963" w14:paraId="40BFFA65" w14:textId="77777777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50</w:t>
            </w:r>
          </w:p>
        </w:tc>
        <w:tc>
          <w:tcPr>
            <w:tcW w:w="1708" w:type="dxa"/>
          </w:tcPr>
          <w:p w:rsidRPr="00FF4AC2" w:rsidR="00B36963" w:rsidP="005F6756" w:rsidRDefault="00B36963" w14:paraId="1FF5D653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:rsidRPr="00FF4AC2" w:rsidR="00B36963" w:rsidP="005F6756" w:rsidRDefault="00B36963" w14:paraId="352BFBA1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50</w:t>
            </w:r>
          </w:p>
        </w:tc>
        <w:tc>
          <w:tcPr>
            <w:tcW w:w="688" w:type="dxa"/>
          </w:tcPr>
          <w:p w:rsidRPr="00FF4AC2" w:rsidR="00B36963" w:rsidP="005F6756" w:rsidRDefault="00B36963" w14:paraId="73612248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:rsidRPr="00FF4AC2" w:rsidR="00B36963" w:rsidP="005F6756" w:rsidRDefault="00B36963" w14:paraId="706D1957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:rsidRPr="00FF4AC2" w:rsidR="00B36963" w:rsidP="005F6756" w:rsidRDefault="00B36963" w14:paraId="2472221B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:rsidRPr="00FF4AC2" w:rsidR="00B36963" w:rsidP="005F6756" w:rsidRDefault="00B36963" w14:paraId="49933741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:rsidRPr="00FF4AC2" w:rsidR="00B36963" w:rsidP="005F6756" w:rsidRDefault="00B36963" w14:paraId="2FBBA376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:rsidRPr="00FF4AC2" w:rsidR="00B36963" w:rsidP="005F6756" w:rsidRDefault="00B36963" w14:paraId="4C7AC074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:rsidRPr="00FF4AC2" w:rsidR="00B36963" w:rsidP="005F6756" w:rsidRDefault="00B36963" w14:paraId="1C361323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:rsidRPr="00FF4AC2" w:rsidR="00B36963" w:rsidP="005F6756" w:rsidRDefault="00B36963" w14:paraId="6188D5E4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05</w:t>
            </w:r>
          </w:p>
        </w:tc>
      </w:tr>
      <w:tr w:rsidRPr="00050E55" w:rsidR="00B36963" w:rsidTr="005F6756" w14:paraId="1670960E" w14:textId="77777777">
        <w:trPr>
          <w:cantSplit/>
        </w:trPr>
        <w:tc>
          <w:tcPr>
            <w:tcW w:w="1413" w:type="dxa"/>
          </w:tcPr>
          <w:p w:rsidRPr="00FF4AC2" w:rsidR="00B36963" w:rsidP="005F6756" w:rsidRDefault="00B36963" w14:paraId="7F150E27" w14:textId="77777777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100</w:t>
            </w:r>
          </w:p>
        </w:tc>
        <w:tc>
          <w:tcPr>
            <w:tcW w:w="1708" w:type="dxa"/>
          </w:tcPr>
          <w:p w:rsidRPr="00FF4AC2" w:rsidR="00B36963" w:rsidP="005F6756" w:rsidRDefault="008B4CA0" w14:paraId="65CCF8A2" w14:textId="72B57309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100</w:t>
            </w:r>
          </w:p>
        </w:tc>
        <w:tc>
          <w:tcPr>
            <w:tcW w:w="687" w:type="dxa"/>
          </w:tcPr>
          <w:p w:rsidRPr="00FF4AC2" w:rsidR="00B36963" w:rsidP="005F6756" w:rsidRDefault="00B36963" w14:paraId="036B5278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60</w:t>
            </w:r>
          </w:p>
        </w:tc>
        <w:tc>
          <w:tcPr>
            <w:tcW w:w="688" w:type="dxa"/>
          </w:tcPr>
          <w:p w:rsidRPr="00FF4AC2" w:rsidR="00B36963" w:rsidP="005F6756" w:rsidRDefault="00B36963" w14:paraId="4747837C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8" w:type="dxa"/>
          </w:tcPr>
          <w:p w:rsidRPr="00FF4AC2" w:rsidR="00B36963" w:rsidP="005F6756" w:rsidRDefault="00B36963" w14:paraId="1D8C073D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:rsidRPr="00FF4AC2" w:rsidR="00B36963" w:rsidP="005F6756" w:rsidRDefault="00B36963" w14:paraId="1FFE64D0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:rsidRPr="00FF4AC2" w:rsidR="00B36963" w:rsidP="005F6756" w:rsidRDefault="00B36963" w14:paraId="7D6E3522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:rsidRPr="00FF4AC2" w:rsidR="00B36963" w:rsidP="005F6756" w:rsidRDefault="00B36963" w14:paraId="07F954B0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:rsidRPr="00FF4AC2" w:rsidR="00B36963" w:rsidP="005F6756" w:rsidRDefault="00B36963" w14:paraId="033296D1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:rsidRPr="00FF4AC2" w:rsidR="00B36963" w:rsidP="005F6756" w:rsidRDefault="00B36963" w14:paraId="46D09037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:rsidRPr="00FF4AC2" w:rsidR="00B36963" w:rsidP="005F6756" w:rsidRDefault="00B36963" w14:paraId="4A3961FA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15</w:t>
            </w:r>
          </w:p>
        </w:tc>
      </w:tr>
      <w:tr w:rsidRPr="00050E55" w:rsidR="00B36963" w:rsidTr="005F6756" w14:paraId="083D5B2D" w14:textId="77777777">
        <w:trPr>
          <w:cantSplit/>
        </w:trPr>
        <w:tc>
          <w:tcPr>
            <w:tcW w:w="1413" w:type="dxa"/>
          </w:tcPr>
          <w:p w:rsidRPr="00FF4AC2" w:rsidR="00B36963" w:rsidP="005F6756" w:rsidRDefault="00B36963" w14:paraId="78394F94" w14:textId="77777777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100</w:t>
            </w:r>
          </w:p>
        </w:tc>
        <w:tc>
          <w:tcPr>
            <w:tcW w:w="1708" w:type="dxa"/>
          </w:tcPr>
          <w:p w:rsidRPr="00FF4AC2" w:rsidR="00B36963" w:rsidP="005F6756" w:rsidRDefault="00B36963" w14:paraId="49AEDF52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:rsidRPr="00FF4AC2" w:rsidR="00B36963" w:rsidP="005F6756" w:rsidRDefault="00B36963" w14:paraId="54BA1EAF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70</w:t>
            </w:r>
          </w:p>
        </w:tc>
        <w:tc>
          <w:tcPr>
            <w:tcW w:w="688" w:type="dxa"/>
          </w:tcPr>
          <w:p w:rsidRPr="00FF4AC2" w:rsidR="00B36963" w:rsidP="005F6756" w:rsidRDefault="00B36963" w14:paraId="03380DDF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8" w:type="dxa"/>
          </w:tcPr>
          <w:p w:rsidRPr="00FF4AC2" w:rsidR="00B36963" w:rsidP="005F6756" w:rsidRDefault="00B36963" w14:paraId="1878E5E0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:rsidRPr="00FF4AC2" w:rsidR="00B36963" w:rsidP="005F6756" w:rsidRDefault="00B36963" w14:paraId="71178F40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:rsidRPr="00FF4AC2" w:rsidR="00B36963" w:rsidP="005F6756" w:rsidRDefault="00B36963" w14:paraId="2FDF8908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:rsidRPr="00FF4AC2" w:rsidR="00B36963" w:rsidP="005F6756" w:rsidRDefault="00B36963" w14:paraId="2D98B845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:rsidRPr="00FF4AC2" w:rsidR="00B36963" w:rsidP="005F6756" w:rsidRDefault="00B36963" w14:paraId="56E20A07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:rsidRPr="00FF4AC2" w:rsidR="00B36963" w:rsidP="005F6756" w:rsidRDefault="00B36963" w14:paraId="38A79C04" w14:textId="77777777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:rsidRPr="00FF4AC2" w:rsidR="00B36963" w:rsidP="005F6756" w:rsidRDefault="00B36963" w14:paraId="11190765" w14:textId="77777777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10</w:t>
            </w:r>
          </w:p>
        </w:tc>
      </w:tr>
    </w:tbl>
    <w:p w:rsidR="00AB51B1" w:rsidP="00A872DD" w:rsidRDefault="00AB51B1" w14:paraId="675E6B22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050E55" w:rsidR="003E13FC" w:rsidP="003E13FC" w:rsidRDefault="003E13FC" w14:paraId="1CBEA3EC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Brandreactie</w:t>
      </w:r>
    </w:p>
    <w:p w:rsidR="000A25A7" w:rsidP="000A25A7" w:rsidRDefault="003E13FC" w14:paraId="4A5CF6A4" w14:textId="08BCD8CC">
      <w:pPr>
        <w:spacing w:after="0" w:line="240" w:lineRule="auto"/>
        <w:rPr>
          <w:rFonts w:cstheme="minorHAnsi"/>
          <w:sz w:val="20"/>
          <w:szCs w:val="20"/>
        </w:rPr>
      </w:pPr>
      <w:r w:rsidRPr="00FF4AC2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:rsidR="000A25A7" w:rsidP="000A25A7" w:rsidRDefault="000A25A7" w14:paraId="1724FB06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</w:p>
    <w:p w:rsidR="000A25A7" w:rsidP="000A25A7" w:rsidRDefault="000A25A7" w14:paraId="2EF5EC8E" w14:textId="6B6EDD1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Thermische isolatie</w:t>
      </w:r>
    </w:p>
    <w:p w:rsidRPr="00646443" w:rsidR="000A25A7" w:rsidP="000A25A7" w:rsidRDefault="000A25A7" w14:paraId="2B80CBBE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46443">
        <w:rPr>
          <w:rFonts w:cstheme="minorHAnsi"/>
          <w:noProof/>
          <w:sz w:val="20"/>
          <w:szCs w:val="20"/>
        </w:rPr>
        <w:t>Thermische geleidingscoëfficiënt:</w:t>
      </w:r>
    </w:p>
    <w:p w:rsidRPr="00730BAE" w:rsidR="00730BAE" w:rsidP="00730BAE" w:rsidRDefault="00730BAE" w14:paraId="650F58BC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B50A1">
        <w:rPr>
          <w:rFonts w:cstheme="minorHAnsi"/>
          <w:noProof/>
          <w:sz w:val="20"/>
          <w:szCs w:val="20"/>
          <w:lang w:val="fr-BE"/>
        </w:rPr>
        <w:t>λ</w:t>
      </w:r>
      <w:r w:rsidRPr="00730BAE">
        <w:rPr>
          <w:rFonts w:cstheme="minorHAnsi"/>
          <w:noProof/>
          <w:sz w:val="20"/>
          <w:szCs w:val="20"/>
        </w:rPr>
        <w:t xml:space="preserve">D = 0,037 W/mK </w:t>
      </w:r>
    </w:p>
    <w:p w:rsidRPr="00730BAE" w:rsidR="000A25A7" w:rsidP="000A25A7" w:rsidRDefault="000A25A7" w14:paraId="4DE54242" w14:textId="77777777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730BAE">
        <w:rPr>
          <w:rFonts w:cstheme="minorHAnsi"/>
          <w:noProof/>
          <w:sz w:val="20"/>
          <w:szCs w:val="20"/>
          <w:lang w:val="pl-PL"/>
        </w:rPr>
        <w:t>Warmteweerstand:</w:t>
      </w:r>
    </w:p>
    <w:p w:rsidRPr="00730BAE" w:rsidR="000A25A7" w:rsidP="000A25A7" w:rsidRDefault="000A25A7" w14:paraId="6F2BC6E0" w14:textId="77777777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730BAE">
        <w:rPr>
          <w:rFonts w:cstheme="minorHAnsi"/>
          <w:noProof/>
          <w:sz w:val="20"/>
          <w:szCs w:val="20"/>
          <w:lang w:val="pl-PL"/>
        </w:rPr>
        <w:t>30 mm: R = 0,80 m2K/W</w:t>
      </w:r>
    </w:p>
    <w:p w:rsidRPr="00730BAE" w:rsidR="000A25A7" w:rsidP="000A25A7" w:rsidRDefault="000A25A7" w14:paraId="7D79649A" w14:textId="77777777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730BAE">
        <w:rPr>
          <w:rFonts w:cstheme="minorHAnsi"/>
          <w:noProof/>
          <w:sz w:val="20"/>
          <w:szCs w:val="20"/>
          <w:lang w:val="pl-PL"/>
        </w:rPr>
        <w:t>50 mm: R = 1,35 m2K/W</w:t>
      </w:r>
    </w:p>
    <w:p w:rsidRPr="00730BAE" w:rsidR="000A25A7" w:rsidP="000A25A7" w:rsidRDefault="000A25A7" w14:paraId="35155112" w14:textId="77777777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730BAE">
        <w:rPr>
          <w:rFonts w:cstheme="minorHAnsi"/>
          <w:noProof/>
          <w:sz w:val="20"/>
          <w:szCs w:val="20"/>
          <w:lang w:val="pl-PL"/>
        </w:rPr>
        <w:t>100 mm: R = 2,70 m2K/W</w:t>
      </w:r>
    </w:p>
    <w:p w:rsidRPr="00730BAE" w:rsidR="00F855A4" w:rsidP="00F855A4" w:rsidRDefault="00F855A4" w14:paraId="13B08B0F" w14:textId="77777777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</w:p>
    <w:p w:rsidRPr="00001EEF" w:rsidR="00F855A4" w:rsidP="00F855A4" w:rsidRDefault="00F855A4" w14:paraId="76D37B5D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:rsidRPr="00050E55" w:rsidR="00F855A4" w:rsidP="00F855A4" w:rsidRDefault="00F855A4" w14:paraId="2A30927A" w14:textId="607DC3ED">
      <w:pPr>
        <w:spacing w:after="0" w:line="240" w:lineRule="auto"/>
        <w:rPr>
          <w:rFonts w:cstheme="minorHAnsi"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De plafondpanelen kunnen schoongemaakt worden met behulp van een stofzuiger met een verlengstuk.</w:t>
      </w:r>
    </w:p>
    <w:p w:rsidR="00F855A4" w:rsidP="00F855A4" w:rsidRDefault="00F855A4" w14:paraId="2470172E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050E55" w:rsidR="00F855A4" w:rsidP="00F855A4" w:rsidRDefault="00F855A4" w14:paraId="7B3616C6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:rsidR="00F855A4" w:rsidP="00F855A4" w:rsidRDefault="00F855A4" w14:paraId="6514ACAD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Steenwol draagt niet bij aan de groei van micro-organismen.</w:t>
      </w:r>
    </w:p>
    <w:p w:rsidRPr="00050E55" w:rsidR="00F855A4" w:rsidP="00F855A4" w:rsidRDefault="00F855A4" w14:paraId="653167B3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</w:p>
    <w:p w:rsidRPr="00050E55" w:rsidR="00670D57" w:rsidP="00670D57" w:rsidRDefault="00670D57" w14:paraId="1CABED16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Binnenklimaat</w:t>
      </w:r>
    </w:p>
    <w:p w:rsidRPr="00050E55" w:rsidR="00670D57" w:rsidP="00670D57" w:rsidRDefault="00670D57" w14:paraId="0AB3225D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 xml:space="preserve">M1 </w:t>
      </w:r>
      <w:r w:rsidRPr="00A06223">
        <w:rPr>
          <w:rFonts w:cstheme="minorHAnsi"/>
          <w:noProof/>
          <w:sz w:val="20"/>
          <w:szCs w:val="20"/>
        </w:rPr>
        <w:t>en Indoor Climate Label</w:t>
      </w:r>
    </w:p>
    <w:p w:rsidRPr="00050E55" w:rsidR="00670D57" w:rsidP="00670D57" w:rsidRDefault="00670D57" w14:paraId="1539F433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EE2884" w:rsidR="00670D57" w:rsidP="00670D57" w:rsidRDefault="00670D57" w14:paraId="6B59F4A8" w14:textId="7777777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Milieu</w:t>
      </w:r>
    </w:p>
    <w:p w:rsidRPr="00B106F9" w:rsidR="00670D57" w:rsidP="00670D57" w:rsidRDefault="00670D57" w14:paraId="750BD0B5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Volledig recycleerbaar</w:t>
      </w:r>
    </w:p>
    <w:p w:rsidRPr="00050E55" w:rsidR="00670D57" w:rsidP="00670D57" w:rsidRDefault="00670D57" w14:paraId="61529D5F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050E55" w:rsidR="00670D57" w:rsidP="00670D57" w:rsidRDefault="00670D57" w14:paraId="396C3BD3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:rsidR="00670D57" w:rsidP="00670D57" w:rsidRDefault="00670D57" w14:paraId="0E7263C7" w14:textId="2AD5D2E7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25524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:rsidR="00A872DD" w:rsidP="00A872DD" w:rsidRDefault="00A872DD" w14:paraId="60F1065F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050E55" w:rsidR="00A872DD" w:rsidP="00A872DD" w:rsidRDefault="00A872DD" w14:paraId="60F10660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:rsidRPr="00050E55" w:rsidR="00A872DD" w:rsidP="00A872DD" w:rsidRDefault="00A872DD" w14:paraId="60F10661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050E55" w:rsidR="00A872DD" w:rsidP="00A872DD" w:rsidRDefault="00A872DD" w14:paraId="60F10662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:rsidRPr="00050E55" w:rsidR="00A872DD" w:rsidP="00A872DD" w:rsidRDefault="00A872DD" w14:paraId="60F10663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="00A872DD" w:rsidP="00A872DD" w:rsidRDefault="00A872DD" w14:paraId="60F10664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:rsidRPr="00050E55" w:rsidR="00A872DD" w:rsidP="00A872DD" w:rsidRDefault="00A872DD" w14:paraId="60F10665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:rsidRPr="00050E55" w:rsidR="00A872DD" w:rsidP="00A872DD" w:rsidRDefault="00A872DD" w14:paraId="60F10666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:rsidRPr="00050E55" w:rsidR="00A872DD" w:rsidP="00A872DD" w:rsidRDefault="00A872DD" w14:paraId="60F10667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:rsidRPr="00050E55" w:rsidR="00A872DD" w:rsidP="00A872DD" w:rsidRDefault="00A872DD" w14:paraId="60F10668" w14:textId="77777777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:rsidRPr="00050E55" w:rsidR="00A872DD" w:rsidP="00A872DD" w:rsidRDefault="00A872DD" w14:paraId="60F10669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</w:r>
      <w:r w:rsidRPr="00050E55">
        <w:rPr>
          <w:rFonts w:cstheme="minorHAnsi"/>
          <w:sz w:val="20"/>
          <w:szCs w:val="20"/>
        </w:rPr>
        <w:t xml:space="preserve">  </w:t>
      </w:r>
      <w:r w:rsidRPr="00FF4AC2">
        <w:rPr>
          <w:rFonts w:cstheme="minorHAnsi"/>
          <w:noProof/>
          <w:sz w:val="20"/>
          <w:szCs w:val="20"/>
        </w:rPr>
        <w:t>m²</w:t>
      </w:r>
    </w:p>
    <w:p w:rsidR="00A872DD" w:rsidP="00A872DD" w:rsidRDefault="00A872DD" w14:paraId="60F1066A" w14:textId="77777777">
      <w:pPr>
        <w:spacing w:after="0" w:line="240" w:lineRule="auto"/>
        <w:rPr>
          <w:rFonts w:cstheme="minorHAnsi"/>
          <w:sz w:val="20"/>
          <w:szCs w:val="20"/>
        </w:rPr>
        <w:sectPr w:rsidR="00A872DD" w:rsidSect="00B8569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orient="portrait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p w:rsidR="006A1F31" w:rsidRDefault="006A1F31" w14:paraId="60F1066B" w14:textId="77777777"/>
    <w:sectPr w:rsidR="006A1F3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F07" w:rsidRDefault="00AF0F07" w14:paraId="33AA093D" w14:textId="77777777">
      <w:pPr>
        <w:spacing w:after="0" w:line="240" w:lineRule="auto"/>
      </w:pPr>
      <w:r>
        <w:separator/>
      </w:r>
    </w:p>
  </w:endnote>
  <w:endnote w:type="continuationSeparator" w:id="0">
    <w:p w:rsidR="00AF0F07" w:rsidRDefault="00AF0F07" w14:paraId="052F10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E7F" w:rsidRDefault="007E1E7F" w14:paraId="60F1066E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256F1" w:rsidR="007E1E7F" w:rsidP="00572E3A" w:rsidRDefault="00A872DD" w14:paraId="60F1066F" w14:textId="649A14E4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>
      <w:rPr>
        <w:noProof/>
        <w:sz w:val="16"/>
        <w:szCs w:val="16"/>
      </w:rPr>
      <w:t>1</w:t>
    </w:r>
    <w:r w:rsidR="0071717E">
      <w:rPr>
        <w:noProof/>
        <w:sz w:val="16"/>
        <w:szCs w:val="16"/>
      </w:rPr>
      <w:t>0</w:t>
    </w:r>
    <w:r>
      <w:rPr>
        <w:noProof/>
        <w:sz w:val="16"/>
        <w:szCs w:val="16"/>
      </w:rPr>
      <w:t>/0</w:t>
    </w:r>
    <w:r w:rsidR="0071717E">
      <w:rPr>
        <w:noProof/>
        <w:sz w:val="16"/>
        <w:szCs w:val="16"/>
      </w:rPr>
      <w:t>2</w:t>
    </w:r>
    <w:r>
      <w:rPr>
        <w:noProof/>
        <w:sz w:val="16"/>
        <w:szCs w:val="16"/>
      </w:rPr>
      <w:t>/202</w:t>
    </w:r>
    <w:r w:rsidR="0071717E">
      <w:rPr>
        <w:noProof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E7F" w:rsidRDefault="007E1E7F" w14:paraId="60F1067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F07" w:rsidRDefault="00AF0F07" w14:paraId="424A28C3" w14:textId="77777777">
      <w:pPr>
        <w:spacing w:after="0" w:line="240" w:lineRule="auto"/>
      </w:pPr>
      <w:r>
        <w:separator/>
      </w:r>
    </w:p>
  </w:footnote>
  <w:footnote w:type="continuationSeparator" w:id="0">
    <w:p w:rsidR="00AF0F07" w:rsidRDefault="00AF0F07" w14:paraId="58C65A7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E7F" w:rsidRDefault="007E1E7F" w14:paraId="60F1066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E7F" w:rsidRDefault="007E1E7F" w14:paraId="60F1066D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E7F" w:rsidRDefault="007E1E7F" w14:paraId="60F10670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DD"/>
    <w:rsid w:val="000054B3"/>
    <w:rsid w:val="00047DDA"/>
    <w:rsid w:val="00051FD9"/>
    <w:rsid w:val="00067863"/>
    <w:rsid w:val="00073B3E"/>
    <w:rsid w:val="000912D5"/>
    <w:rsid w:val="000A18E3"/>
    <w:rsid w:val="000A25A7"/>
    <w:rsid w:val="000C7C37"/>
    <w:rsid w:val="000E1248"/>
    <w:rsid w:val="00125854"/>
    <w:rsid w:val="0017513D"/>
    <w:rsid w:val="001B6C82"/>
    <w:rsid w:val="001C5763"/>
    <w:rsid w:val="001E409A"/>
    <w:rsid w:val="00243318"/>
    <w:rsid w:val="002B22A8"/>
    <w:rsid w:val="002C1D0C"/>
    <w:rsid w:val="003C3A11"/>
    <w:rsid w:val="003E13FC"/>
    <w:rsid w:val="00417A6D"/>
    <w:rsid w:val="00421EFF"/>
    <w:rsid w:val="004264B1"/>
    <w:rsid w:val="00455613"/>
    <w:rsid w:val="00460E19"/>
    <w:rsid w:val="004D4199"/>
    <w:rsid w:val="00506633"/>
    <w:rsid w:val="005130A8"/>
    <w:rsid w:val="00551385"/>
    <w:rsid w:val="005664C6"/>
    <w:rsid w:val="005A2ACB"/>
    <w:rsid w:val="005C2D60"/>
    <w:rsid w:val="005D1B24"/>
    <w:rsid w:val="00670D57"/>
    <w:rsid w:val="00673282"/>
    <w:rsid w:val="006A1F31"/>
    <w:rsid w:val="006C1976"/>
    <w:rsid w:val="006D0724"/>
    <w:rsid w:val="006D2C9C"/>
    <w:rsid w:val="00702A16"/>
    <w:rsid w:val="0071717E"/>
    <w:rsid w:val="00730BAE"/>
    <w:rsid w:val="00740ED7"/>
    <w:rsid w:val="00743EFE"/>
    <w:rsid w:val="007552AD"/>
    <w:rsid w:val="007836C7"/>
    <w:rsid w:val="007D2F92"/>
    <w:rsid w:val="007D3BAA"/>
    <w:rsid w:val="007E1E7F"/>
    <w:rsid w:val="00812CCE"/>
    <w:rsid w:val="00857F01"/>
    <w:rsid w:val="0086024C"/>
    <w:rsid w:val="008671E4"/>
    <w:rsid w:val="008B4CA0"/>
    <w:rsid w:val="008F1750"/>
    <w:rsid w:val="00916AE2"/>
    <w:rsid w:val="009A639E"/>
    <w:rsid w:val="009C4B11"/>
    <w:rsid w:val="009F06F1"/>
    <w:rsid w:val="00A06223"/>
    <w:rsid w:val="00A4629E"/>
    <w:rsid w:val="00A57F53"/>
    <w:rsid w:val="00A872DD"/>
    <w:rsid w:val="00AB51B1"/>
    <w:rsid w:val="00AB744B"/>
    <w:rsid w:val="00AF0F07"/>
    <w:rsid w:val="00B071AA"/>
    <w:rsid w:val="00B355B7"/>
    <w:rsid w:val="00B36963"/>
    <w:rsid w:val="00B63B1E"/>
    <w:rsid w:val="00BA3E22"/>
    <w:rsid w:val="00C15623"/>
    <w:rsid w:val="00C34920"/>
    <w:rsid w:val="00C65164"/>
    <w:rsid w:val="00C8593A"/>
    <w:rsid w:val="00C93CDF"/>
    <w:rsid w:val="00CF1150"/>
    <w:rsid w:val="00D0246A"/>
    <w:rsid w:val="00D06966"/>
    <w:rsid w:val="00D51D54"/>
    <w:rsid w:val="00E13B21"/>
    <w:rsid w:val="00EB0706"/>
    <w:rsid w:val="00F855A4"/>
    <w:rsid w:val="00FA7C52"/>
    <w:rsid w:val="00FF12A7"/>
    <w:rsid w:val="3688D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0613"/>
  <w15:chartTrackingRefBased/>
  <w15:docId w15:val="{625120BF-80FE-45E0-894E-CF03171729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MeetChar" w:customStyle="1">
    <w:name w:val="MeetChar"/>
    <w:rsid w:val="00A872DD"/>
    <w:rPr>
      <w:color w:val="008080"/>
    </w:rPr>
  </w:style>
  <w:style w:type="character" w:styleId="Referentie" w:customStyle="1">
    <w:name w:val="Referentie"/>
    <w:rsid w:val="00A872DD"/>
    <w:rPr>
      <w:color w:val="FF6600"/>
    </w:rPr>
  </w:style>
  <w:style w:type="character" w:styleId="RevisieDatum" w:customStyle="1">
    <w:name w:val="RevisieDatum"/>
    <w:rsid w:val="00A872DD"/>
    <w:rPr>
      <w:vanish/>
      <w:color w:val="auto"/>
    </w:rPr>
  </w:style>
  <w:style w:type="table" w:styleId="Tabelraster">
    <w:name w:val="Table Grid"/>
    <w:basedOn w:val="Standaardtabel"/>
    <w:uiPriority w:val="59"/>
    <w:rsid w:val="00A872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872D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872DD"/>
  </w:style>
  <w:style w:type="paragraph" w:styleId="Voettekst">
    <w:name w:val="footer"/>
    <w:basedOn w:val="Standaard"/>
    <w:link w:val="VoettekstChar"/>
    <w:uiPriority w:val="99"/>
    <w:unhideWhenUsed/>
    <w:rsid w:val="00A872D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87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047568-6DFD-4E4E-80E9-BA3D03436FE8}"/>
</file>

<file path=customXml/itemProps2.xml><?xml version="1.0" encoding="utf-8"?>
<ds:datastoreItem xmlns:ds="http://schemas.openxmlformats.org/officeDocument/2006/customXml" ds:itemID="{B0EE7043-375D-4037-9DEE-1A81D2AF86B2}"/>
</file>

<file path=customXml/itemProps3.xml><?xml version="1.0" encoding="utf-8"?>
<ds:datastoreItem xmlns:ds="http://schemas.openxmlformats.org/officeDocument/2006/customXml" ds:itemID="{F60C2808-CD18-494B-A588-BFAE26CBCB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41</cp:revision>
  <dcterms:created xsi:type="dcterms:W3CDTF">2026-02-05T15:16:00Z</dcterms:created>
  <dcterms:modified xsi:type="dcterms:W3CDTF">2026-06-11T07:37:52Z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