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57171" w14:textId="77777777" w:rsidR="00862AF6" w:rsidRPr="00F73032" w:rsidRDefault="00862AF6" w:rsidP="00862AF6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F7303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>00.00.00</w:t>
      </w:r>
      <w:r w:rsidRPr="00F73032"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ab/>
        <w:t>Systeemplafond</w:t>
      </w:r>
      <w:r w:rsidRPr="00F73032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 FH  m²</w:t>
      </w:r>
      <w:r w:rsidRPr="00F73032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F73032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F73032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FR"/>
        </w:rPr>
        <w:t>Rockfon Blanka® T24 A 600_1200 x 600 x 20 mm_NL</w:t>
      </w:r>
    </w:p>
    <w:p w14:paraId="1A557172" w14:textId="398B6E99" w:rsidR="00862AF6" w:rsidRPr="00281406" w:rsidRDefault="00862AF6" w:rsidP="00862AF6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US"/>
        </w:rPr>
      </w:pPr>
      <w:r w:rsidRPr="00281406">
        <w:rPr>
          <w:rFonts w:cstheme="minorHAnsi"/>
          <w:b/>
          <w:sz w:val="20"/>
          <w:szCs w:val="20"/>
          <w:u w:val="single"/>
          <w:lang w:val="en-US"/>
        </w:rPr>
        <w:t>00.00.00</w:t>
      </w:r>
      <w:r w:rsidRPr="00281406">
        <w:rPr>
          <w:rFonts w:cstheme="minorHAnsi"/>
          <w:b/>
          <w:sz w:val="20"/>
          <w:szCs w:val="20"/>
          <w:u w:val="single"/>
          <w:lang w:val="en-US"/>
        </w:rPr>
        <w:tab/>
      </w:r>
      <w:proofErr w:type="spellStart"/>
      <w:r w:rsidRPr="00281406">
        <w:rPr>
          <w:rFonts w:cstheme="minorHAnsi"/>
          <w:b/>
          <w:sz w:val="20"/>
          <w:szCs w:val="20"/>
          <w:u w:val="single"/>
          <w:lang w:val="en-US"/>
        </w:rPr>
        <w:t>Systeemplafond</w:t>
      </w:r>
      <w:proofErr w:type="spellEnd"/>
      <w:r w:rsidRPr="00281406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 xml:space="preserve">  FH  m²</w:t>
      </w:r>
      <w:r w:rsidRPr="00281406">
        <w:rPr>
          <w:rStyle w:val="RevisieDatum"/>
          <w:rFonts w:cstheme="minorHAnsi"/>
          <w:b/>
          <w:sz w:val="20"/>
          <w:szCs w:val="20"/>
          <w:u w:val="single"/>
          <w:lang w:val="en-US"/>
        </w:rPr>
        <w:t xml:space="preserve"> </w:t>
      </w:r>
      <w:r w:rsidRPr="00281406">
        <w:rPr>
          <w:rStyle w:val="Referentie"/>
          <w:rFonts w:cstheme="minorHAnsi"/>
          <w:b/>
          <w:color w:val="auto"/>
          <w:sz w:val="20"/>
          <w:szCs w:val="20"/>
          <w:u w:val="single"/>
          <w:lang w:val="en-US"/>
        </w:rPr>
        <w:t xml:space="preserve"> </w:t>
      </w:r>
      <w:r w:rsidRPr="00281406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Rockfon® </w:t>
      </w:r>
      <w:r w:rsidR="00281406" w:rsidRPr="00281406">
        <w:rPr>
          <w:rFonts w:cstheme="minorHAnsi"/>
          <w:b/>
          <w:noProof/>
          <w:sz w:val="20"/>
          <w:szCs w:val="20"/>
          <w:u w:val="single"/>
          <w:lang w:val="en-US"/>
        </w:rPr>
        <w:t>Indus</w:t>
      </w:r>
      <w:r w:rsidR="00281406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trial Light </w:t>
      </w:r>
      <w:r w:rsidRPr="00281406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T24 A 1200 x 600 x </w:t>
      </w:r>
      <w:r w:rsidR="002B4EE6" w:rsidRPr="00281406">
        <w:rPr>
          <w:rFonts w:cstheme="minorHAnsi"/>
          <w:b/>
          <w:noProof/>
          <w:sz w:val="20"/>
          <w:szCs w:val="20"/>
          <w:u w:val="single"/>
          <w:lang w:val="en-US"/>
        </w:rPr>
        <w:t>3</w:t>
      </w:r>
      <w:r w:rsidRPr="00281406">
        <w:rPr>
          <w:rFonts w:cstheme="minorHAnsi"/>
          <w:b/>
          <w:noProof/>
          <w:sz w:val="20"/>
          <w:szCs w:val="20"/>
          <w:u w:val="single"/>
          <w:lang w:val="en-US"/>
        </w:rPr>
        <w:t>0</w:t>
      </w:r>
      <w:r w:rsidR="002B4EE6" w:rsidRPr="00281406">
        <w:rPr>
          <w:rFonts w:cstheme="minorHAnsi"/>
          <w:b/>
          <w:noProof/>
          <w:sz w:val="20"/>
          <w:szCs w:val="20"/>
          <w:u w:val="single"/>
          <w:lang w:val="en-US"/>
        </w:rPr>
        <w:t>_50_100</w:t>
      </w:r>
      <w:r w:rsidRPr="00281406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 mm</w:t>
      </w:r>
    </w:p>
    <w:p w14:paraId="1A557173" w14:textId="77777777" w:rsidR="00862AF6" w:rsidRPr="00F73032" w:rsidRDefault="00862AF6" w:rsidP="00862AF6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F73032">
        <w:rPr>
          <w:rFonts w:cstheme="minorHAnsi"/>
          <w:sz w:val="20"/>
          <w:szCs w:val="20"/>
          <w:lang w:val="en-US"/>
        </w:rPr>
        <w:t xml:space="preserve">volgnr.  </w:t>
      </w:r>
      <w:r w:rsidRPr="00F73032">
        <w:rPr>
          <w:rFonts w:cstheme="minorHAnsi"/>
          <w:noProof/>
          <w:sz w:val="20"/>
          <w:szCs w:val="20"/>
          <w:lang w:val="en-US"/>
        </w:rPr>
        <w:t>1</w:t>
      </w:r>
    </w:p>
    <w:p w14:paraId="1A557174" w14:textId="77777777" w:rsidR="00862AF6" w:rsidRPr="00F73032" w:rsidRDefault="00862AF6" w:rsidP="00862AF6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1A557175" w14:textId="77777777" w:rsidR="00862AF6" w:rsidRPr="00F73032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  <w:lang w:val="en-US"/>
        </w:rPr>
      </w:pPr>
      <w:r w:rsidRPr="00F73032">
        <w:rPr>
          <w:rFonts w:cstheme="minorHAnsi"/>
          <w:b/>
          <w:noProof/>
          <w:sz w:val="20"/>
          <w:szCs w:val="20"/>
          <w:u w:val="single"/>
          <w:lang w:val="en-US"/>
        </w:rPr>
        <w:t>Omschrijving:</w:t>
      </w:r>
    </w:p>
    <w:p w14:paraId="0927D33A" w14:textId="602F74CE" w:rsidR="0006653A" w:rsidRPr="00217508" w:rsidRDefault="0073440E" w:rsidP="0006653A">
      <w:pPr>
        <w:spacing w:after="0" w:line="240" w:lineRule="auto"/>
        <w:rPr>
          <w:noProof/>
        </w:rPr>
      </w:pPr>
      <w:r w:rsidRPr="00F73032">
        <w:rPr>
          <w:rFonts w:cstheme="minorHAnsi"/>
          <w:noProof/>
          <w:sz w:val="20"/>
          <w:szCs w:val="20"/>
          <w:lang w:val="en-US"/>
        </w:rPr>
        <w:t xml:space="preserve">Systeemplafond samengesteld uit lichtgewicht industriële plafondpanelen </w:t>
      </w:r>
      <w:r w:rsidR="00F02558" w:rsidRPr="00F73032">
        <w:rPr>
          <w:rFonts w:cstheme="minorHAnsi"/>
          <w:noProof/>
          <w:sz w:val="20"/>
          <w:szCs w:val="20"/>
          <w:lang w:val="en-US"/>
        </w:rPr>
        <w:t xml:space="preserve">(30 mm ca. 2,3 kg/m²) (50 mm ca. 2,7 kg/m²) (100 mm ca. 5,2 kg/m²) </w:t>
      </w:r>
      <w:r w:rsidR="00862AF6" w:rsidRPr="00F73032">
        <w:rPr>
          <w:rFonts w:cstheme="minorHAnsi"/>
          <w:noProof/>
          <w:sz w:val="20"/>
          <w:szCs w:val="20"/>
          <w:lang w:val="en-US"/>
        </w:rPr>
        <w:t>op basis van onbrandbare en kiemvrije rotswol (geclassificeerd conform EU-richtlijn 97/69 noot Q).</w:t>
      </w:r>
      <w:r w:rsidR="00862AF6" w:rsidRPr="00F73032">
        <w:rPr>
          <w:rFonts w:cstheme="minorHAnsi"/>
          <w:sz w:val="20"/>
          <w:szCs w:val="20"/>
          <w:lang w:val="en-US"/>
        </w:rPr>
        <w:t xml:space="preserve"> </w:t>
      </w:r>
      <w:r w:rsidR="0006653A" w:rsidRPr="00217508">
        <w:rPr>
          <w:rFonts w:cstheme="minorHAnsi"/>
          <w:noProof/>
          <w:sz w:val="20"/>
          <w:szCs w:val="20"/>
        </w:rPr>
        <w:t>De plafondpanelen met licht geverfde zijkanten</w:t>
      </w:r>
      <w:r w:rsidR="0006653A" w:rsidRPr="00217508">
        <w:rPr>
          <w:rFonts w:cstheme="minorHAnsi"/>
          <w:sz w:val="20"/>
          <w:szCs w:val="20"/>
        </w:rPr>
        <w:t xml:space="preserve"> </w:t>
      </w:r>
      <w:r w:rsidR="0006653A" w:rsidRPr="00217508">
        <w:rPr>
          <w:rFonts w:cstheme="minorHAnsi"/>
          <w:noProof/>
          <w:sz w:val="20"/>
          <w:szCs w:val="20"/>
        </w:rPr>
        <w:t xml:space="preserve">zijn aan de zichtzijde afgewerkt met </w:t>
      </w:r>
      <w:r w:rsidR="0006653A">
        <w:rPr>
          <w:rFonts w:cstheme="minorHAnsi"/>
          <w:noProof/>
          <w:sz w:val="20"/>
          <w:szCs w:val="20"/>
        </w:rPr>
        <w:t xml:space="preserve">voorbedrukt </w:t>
      </w:r>
      <w:r w:rsidR="0006653A" w:rsidRPr="00217508">
        <w:rPr>
          <w:rFonts w:cstheme="minorHAnsi"/>
          <w:noProof/>
          <w:sz w:val="20"/>
          <w:szCs w:val="20"/>
        </w:rPr>
        <w:t xml:space="preserve">mineraalvlies </w:t>
      </w:r>
      <w:r w:rsidR="0006653A">
        <w:rPr>
          <w:rFonts w:cstheme="minorHAnsi"/>
          <w:noProof/>
          <w:sz w:val="20"/>
          <w:szCs w:val="20"/>
        </w:rPr>
        <w:t xml:space="preserve">in de kleuren wit, nature en zwart, </w:t>
      </w:r>
      <w:r w:rsidR="0006653A" w:rsidRPr="00217508">
        <w:rPr>
          <w:rFonts w:cstheme="minorHAnsi"/>
          <w:noProof/>
          <w:sz w:val="20"/>
          <w:szCs w:val="20"/>
        </w:rPr>
        <w:t>type</w:t>
      </w:r>
      <w:r w:rsidR="0006653A" w:rsidRPr="00217508">
        <w:rPr>
          <w:rFonts w:cstheme="minorHAnsi"/>
          <w:sz w:val="20"/>
          <w:szCs w:val="20"/>
        </w:rPr>
        <w:t xml:space="preserve"> </w:t>
      </w:r>
      <w:r w:rsidR="0006653A" w:rsidRPr="00217508">
        <w:rPr>
          <w:rFonts w:cstheme="minorHAnsi"/>
          <w:noProof/>
          <w:sz w:val="20"/>
          <w:szCs w:val="20"/>
        </w:rPr>
        <w:t>Rockfo</w:t>
      </w:r>
      <w:r w:rsidR="0006653A">
        <w:rPr>
          <w:rFonts w:cstheme="minorHAnsi"/>
          <w:noProof/>
          <w:sz w:val="20"/>
          <w:szCs w:val="20"/>
        </w:rPr>
        <w:t>n</w:t>
      </w:r>
      <w:r w:rsidR="0006653A" w:rsidRPr="00217508">
        <w:rPr>
          <w:rFonts w:cstheme="minorHAnsi"/>
          <w:noProof/>
          <w:sz w:val="20"/>
          <w:szCs w:val="20"/>
        </w:rPr>
        <w:t>®</w:t>
      </w:r>
      <w:r w:rsidR="0006653A" w:rsidRPr="00217508">
        <w:rPr>
          <w:rFonts w:cstheme="minorHAnsi"/>
          <w:sz w:val="20"/>
          <w:szCs w:val="20"/>
        </w:rPr>
        <w:t xml:space="preserve"> </w:t>
      </w:r>
      <w:r w:rsidR="0006653A">
        <w:rPr>
          <w:rFonts w:cstheme="minorHAnsi"/>
          <w:sz w:val="20"/>
          <w:szCs w:val="20"/>
        </w:rPr>
        <w:t xml:space="preserve">Industrial Light </w:t>
      </w:r>
      <w:r w:rsidR="0006653A" w:rsidRPr="00217508">
        <w:rPr>
          <w:rFonts w:cstheme="minorHAnsi"/>
          <w:noProof/>
          <w:sz w:val="20"/>
          <w:szCs w:val="20"/>
        </w:rPr>
        <w:t>of gelijkwaardig.</w:t>
      </w:r>
      <w:r w:rsidR="0006653A" w:rsidRPr="00217508">
        <w:rPr>
          <w:rFonts w:cstheme="minorHAnsi"/>
          <w:sz w:val="20"/>
          <w:szCs w:val="20"/>
        </w:rPr>
        <w:t xml:space="preserve"> </w:t>
      </w:r>
      <w:r w:rsidR="0006653A" w:rsidRPr="00217508">
        <w:rPr>
          <w:rFonts w:cstheme="minorHAnsi"/>
          <w:noProof/>
          <w:sz w:val="20"/>
          <w:szCs w:val="20"/>
        </w:rPr>
        <w:t>De rugzijde is afgewerkt met een naturel mineraalvlies.</w:t>
      </w:r>
      <w:r w:rsidR="0006653A" w:rsidRPr="00217508">
        <w:rPr>
          <w:rFonts w:cstheme="minorHAnsi"/>
          <w:sz w:val="20"/>
          <w:szCs w:val="20"/>
        </w:rPr>
        <w:t xml:space="preserve"> </w:t>
      </w:r>
    </w:p>
    <w:p w14:paraId="1A557177" w14:textId="57DEFC42" w:rsidR="00862AF6" w:rsidRPr="002B4EE6" w:rsidRDefault="00862AF6" w:rsidP="00862AF6">
      <w:pPr>
        <w:spacing w:after="0" w:line="240" w:lineRule="auto"/>
        <w:rPr>
          <w:noProof/>
        </w:rPr>
      </w:pPr>
    </w:p>
    <w:p w14:paraId="1A557178" w14:textId="1CE75267" w:rsidR="00862AF6" w:rsidRPr="002B4EE6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  <w:r w:rsidRPr="002B4EE6">
        <w:rPr>
          <w:rFonts w:cstheme="minorHAnsi"/>
          <w:noProof/>
          <w:sz w:val="20"/>
          <w:szCs w:val="20"/>
        </w:rPr>
        <w:t>Rockfon® System T24 A™  bestaat uit de vlakinleg (A) plafondpanelen en het zichtbaar profielsysteem Chicago Metallic™ T24 Hook 850 bestaande uit hoofd- en dwarsprofielen (afmeting 24 x 38 mm) van gegalvaniseerd en gemoffeld staalfabrikaat. De hoofdprofielen worden as/as om de 1200 mm geplaatst. Ophanging d.m.v. snelophangers. De dwarsprofielen van 1200 mm worden om de 600 mm haaks op de hoofdprofielen geplaatst. De randafwerking is een stalen L-profiel.</w:t>
      </w:r>
    </w:p>
    <w:p w14:paraId="1A557179" w14:textId="77777777" w:rsidR="00862AF6" w:rsidRPr="002B4EE6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  <w:r w:rsidRPr="002B4EE6">
        <w:rPr>
          <w:rFonts w:cstheme="minorHAnsi"/>
          <w:sz w:val="20"/>
          <w:szCs w:val="20"/>
        </w:rPr>
        <w:t xml:space="preserve"> </w:t>
      </w:r>
      <w:r w:rsidRPr="002B4EE6">
        <w:rPr>
          <w:rFonts w:cstheme="minorHAnsi"/>
          <w:noProof/>
          <w:sz w:val="20"/>
          <w:szCs w:val="20"/>
        </w:rPr>
        <w:t>Minimale afhanghoogte: 150 mm.</w:t>
      </w:r>
    </w:p>
    <w:p w14:paraId="1A55717A" w14:textId="77777777" w:rsidR="00862AF6" w:rsidRPr="002B4EE6" w:rsidRDefault="00862AF6" w:rsidP="00862AF6">
      <w:pPr>
        <w:spacing w:after="0" w:line="240" w:lineRule="auto"/>
        <w:rPr>
          <w:sz w:val="20"/>
          <w:szCs w:val="20"/>
        </w:rPr>
      </w:pPr>
    </w:p>
    <w:p w14:paraId="1A55717B" w14:textId="77777777" w:rsidR="00862AF6" w:rsidRPr="002B4EE6" w:rsidRDefault="00862AF6" w:rsidP="00862AF6">
      <w:pPr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2B4EE6">
        <w:rPr>
          <w:rFonts w:cstheme="minorHAnsi"/>
          <w:b/>
          <w:bCs/>
          <w:noProof/>
          <w:sz w:val="20"/>
          <w:szCs w:val="20"/>
          <w:u w:val="single"/>
        </w:rPr>
        <w:t>Materiaal:</w:t>
      </w:r>
    </w:p>
    <w:p w14:paraId="1A55717C" w14:textId="77777777" w:rsidR="00862AF6" w:rsidRPr="002B4EE6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  <w:r w:rsidRPr="002B4EE6">
        <w:rPr>
          <w:rFonts w:cstheme="minorHAnsi"/>
          <w:noProof/>
          <w:sz w:val="20"/>
          <w:szCs w:val="20"/>
        </w:rPr>
        <w:t>Moduulmaat:</w:t>
      </w:r>
    </w:p>
    <w:p w14:paraId="1A55717D" w14:textId="2F9CF240" w:rsidR="00862AF6" w:rsidRPr="002B4EE6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  <w:r w:rsidRPr="002B4EE6">
        <w:rPr>
          <w:rFonts w:cstheme="minorHAnsi"/>
          <w:noProof/>
          <w:sz w:val="20"/>
          <w:szCs w:val="20"/>
        </w:rPr>
        <w:t xml:space="preserve">1200 x 600 x </w:t>
      </w:r>
      <w:r w:rsidR="002B4EE6">
        <w:rPr>
          <w:rFonts w:cstheme="minorHAnsi"/>
          <w:noProof/>
          <w:sz w:val="20"/>
          <w:szCs w:val="20"/>
        </w:rPr>
        <w:t>3</w:t>
      </w:r>
      <w:r w:rsidRPr="002B4EE6">
        <w:rPr>
          <w:rFonts w:cstheme="minorHAnsi"/>
          <w:noProof/>
          <w:sz w:val="20"/>
          <w:szCs w:val="20"/>
        </w:rPr>
        <w:t>0</w:t>
      </w:r>
      <w:r w:rsidR="002B4EE6">
        <w:rPr>
          <w:rFonts w:cstheme="minorHAnsi"/>
          <w:noProof/>
          <w:sz w:val="20"/>
          <w:szCs w:val="20"/>
        </w:rPr>
        <w:t>/50/100</w:t>
      </w:r>
      <w:r w:rsidRPr="002B4EE6">
        <w:rPr>
          <w:rFonts w:cstheme="minorHAnsi"/>
          <w:noProof/>
          <w:sz w:val="20"/>
          <w:szCs w:val="20"/>
        </w:rPr>
        <w:t xml:space="preserve"> mm</w:t>
      </w:r>
    </w:p>
    <w:p w14:paraId="1A55717E" w14:textId="77777777" w:rsidR="00862AF6" w:rsidRPr="002B4EE6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</w:p>
    <w:p w14:paraId="4EB14BCA" w14:textId="77777777" w:rsidR="002B4EE6" w:rsidRPr="007D3BAA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CE-certificering</w:t>
      </w:r>
    </w:p>
    <w:p w14:paraId="46A87764" w14:textId="0E5D49DC" w:rsidR="002B4EE6" w:rsidRPr="007D3BAA" w:rsidRDefault="002B4EE6" w:rsidP="00402510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 xml:space="preserve">De plafondpanelen zijn CE gemarkeerd volgens de hoogste klasse voor certificering, zijnde CE-niveau  1 (A0C).  </w:t>
      </w:r>
    </w:p>
    <w:p w14:paraId="47F902DB" w14:textId="77777777" w:rsidR="002B4EE6" w:rsidRPr="007D3BAA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</w:p>
    <w:p w14:paraId="36EF68FF" w14:textId="77777777" w:rsidR="002B4EE6" w:rsidRPr="007D3BAA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Luchtvochtigheid en dimensiestabiliteit</w:t>
      </w:r>
    </w:p>
    <w:p w14:paraId="199BC586" w14:textId="77777777" w:rsidR="002B4EE6" w:rsidRPr="007D3BAA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Tot 100% RV</w:t>
      </w:r>
    </w:p>
    <w:p w14:paraId="07F552B7" w14:textId="77777777" w:rsidR="002B4EE6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D3BAA">
        <w:rPr>
          <w:rFonts w:cstheme="minorHAnsi"/>
          <w:noProof/>
          <w:sz w:val="20"/>
          <w:szCs w:val="20"/>
        </w:rPr>
        <w:t>C/0N</w:t>
      </w:r>
    </w:p>
    <w:p w14:paraId="6972F053" w14:textId="77777777" w:rsidR="002B4EE6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797A82AE" w14:textId="77777777" w:rsidR="002B4EE6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Lichtreflectie</w:t>
      </w:r>
    </w:p>
    <w:p w14:paraId="6BF447F1" w14:textId="77777777" w:rsidR="002B4EE6" w:rsidRPr="007D3BAA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967BC8">
        <w:rPr>
          <w:rFonts w:cstheme="minorHAnsi"/>
          <w:noProof/>
          <w:sz w:val="20"/>
          <w:szCs w:val="20"/>
        </w:rPr>
        <w:t>Y-waarde (ISO7724-2):</w:t>
      </w:r>
      <w:r>
        <w:rPr>
          <w:rFonts w:cstheme="minorHAnsi"/>
          <w:noProof/>
          <w:sz w:val="20"/>
          <w:szCs w:val="20"/>
        </w:rPr>
        <w:t xml:space="preserve"> </w:t>
      </w:r>
      <w:r w:rsidRPr="00EE2884">
        <w:rPr>
          <w:rFonts w:cstheme="minorHAnsi"/>
          <w:noProof/>
          <w:sz w:val="20"/>
          <w:szCs w:val="20"/>
        </w:rPr>
        <w:t>Wit</w:t>
      </w:r>
      <w:r>
        <w:rPr>
          <w:rFonts w:cstheme="minorHAnsi"/>
          <w:noProof/>
          <w:sz w:val="20"/>
          <w:szCs w:val="20"/>
        </w:rPr>
        <w:t>: 77% / Nature: niet bepaald / Zwart: 4%</w:t>
      </w:r>
    </w:p>
    <w:p w14:paraId="1578D6C6" w14:textId="77777777" w:rsidR="002B4EE6" w:rsidRPr="007D3BAA" w:rsidRDefault="002B4EE6" w:rsidP="002B4EE6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p w14:paraId="57D424E6" w14:textId="77777777" w:rsidR="002B4EE6" w:rsidRPr="00D64D1E" w:rsidRDefault="002B4EE6" w:rsidP="002B4EE6">
      <w:pPr>
        <w:keepNext/>
        <w:spacing w:after="0" w:line="240" w:lineRule="auto"/>
        <w:rPr>
          <w:rFonts w:cstheme="minorHAnsi"/>
          <w:sz w:val="20"/>
          <w:szCs w:val="20"/>
        </w:rPr>
      </w:pPr>
      <w:r w:rsidRPr="00D64D1E">
        <w:rPr>
          <w:rFonts w:cstheme="minorHAnsi"/>
          <w:noProof/>
          <w:sz w:val="20"/>
          <w:szCs w:val="20"/>
        </w:rPr>
        <w:t>Geluidabsorptie</w:t>
      </w:r>
    </w:p>
    <w:p w14:paraId="712EC898" w14:textId="619CE706" w:rsidR="002B4EE6" w:rsidRDefault="002B4EE6" w:rsidP="00857A54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  <w:r w:rsidRPr="00525524">
        <w:rPr>
          <w:rFonts w:cstheme="minorHAnsi"/>
          <w:noProof/>
          <w:sz w:val="20"/>
          <w:szCs w:val="20"/>
        </w:rPr>
        <w:t xml:space="preserve">De productgroep dient te zijn getest volgens EN ISO 354 en te zijn geclassificeerd volgens EN ISO 11654, zoals de Europese norm voor Systeemplafonds (EN 13964) vereist. </w:t>
      </w:r>
    </w:p>
    <w:p w14:paraId="2AD262E9" w14:textId="77777777" w:rsidR="002B4EE6" w:rsidRPr="007D3BAA" w:rsidRDefault="002B4EE6" w:rsidP="002B4EE6">
      <w:pPr>
        <w:keepNext/>
        <w:spacing w:after="0" w:line="240" w:lineRule="auto"/>
        <w:rPr>
          <w:rFonts w:cstheme="minorHAnsi"/>
          <w:noProof/>
          <w:sz w:val="20"/>
          <w:szCs w:val="20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2B4EE6" w:rsidRPr="00050E55" w14:paraId="4901D330" w14:textId="77777777" w:rsidTr="00CF5F9D">
        <w:trPr>
          <w:cantSplit/>
        </w:trPr>
        <w:tc>
          <w:tcPr>
            <w:tcW w:w="1413" w:type="dxa"/>
          </w:tcPr>
          <w:p w14:paraId="6429550A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Dikte (mm)</w:t>
            </w:r>
          </w:p>
        </w:tc>
        <w:tc>
          <w:tcPr>
            <w:tcW w:w="1708" w:type="dxa"/>
          </w:tcPr>
          <w:p w14:paraId="20B05D04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fr-FR"/>
              </w:rPr>
              <w:t>Afhang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hoogte</w:t>
            </w:r>
            <w:proofErr w:type="spellEnd"/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28ED2A03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2D717A7A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75745570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0AFE8F98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62D76EE4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7DC61543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332AB5E2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08907366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050E55">
              <w:rPr>
                <w:rFonts w:cstheme="minorHAnsi"/>
                <w:sz w:val="20"/>
                <w:szCs w:val="20"/>
                <w:lang w:val="fr-FR"/>
              </w:rPr>
              <w:t>klasse</w:t>
            </w:r>
            <w:proofErr w:type="spellEnd"/>
          </w:p>
        </w:tc>
        <w:tc>
          <w:tcPr>
            <w:tcW w:w="688" w:type="dxa"/>
          </w:tcPr>
          <w:p w14:paraId="28A7D0CB" w14:textId="77777777" w:rsidR="002B4EE6" w:rsidRPr="00050E55" w:rsidRDefault="002B4EE6" w:rsidP="00CF5F9D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2B4EE6" w:rsidRPr="00050E55" w14:paraId="6DA2B129" w14:textId="77777777" w:rsidTr="00CF5F9D">
        <w:trPr>
          <w:cantSplit/>
        </w:trPr>
        <w:tc>
          <w:tcPr>
            <w:tcW w:w="1413" w:type="dxa"/>
          </w:tcPr>
          <w:p w14:paraId="660FB14D" w14:textId="77777777" w:rsidR="002B4EE6" w:rsidRPr="004E40B9" w:rsidRDefault="002B4EE6" w:rsidP="00CF5F9D">
            <w:pPr>
              <w:rPr>
                <w:rFonts w:cstheme="minorHAnsi"/>
                <w:sz w:val="20"/>
                <w:szCs w:val="20"/>
                <w:lang w:val="en-GB"/>
              </w:rPr>
            </w:pPr>
            <w:bookmarkStart w:id="0" w:name="_Hlk221201354"/>
            <w:r>
              <w:rPr>
                <w:rFonts w:cstheme="minorHAnsi"/>
                <w:noProof/>
                <w:sz w:val="20"/>
                <w:szCs w:val="20"/>
                <w:lang w:val="en-GB"/>
              </w:rPr>
              <w:t>30</w:t>
            </w:r>
          </w:p>
        </w:tc>
        <w:tc>
          <w:tcPr>
            <w:tcW w:w="1708" w:type="dxa"/>
          </w:tcPr>
          <w:p w14:paraId="0311C126" w14:textId="77777777" w:rsidR="002B4EE6" w:rsidRPr="00050E55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5B2B910A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45</w:t>
            </w:r>
          </w:p>
        </w:tc>
        <w:tc>
          <w:tcPr>
            <w:tcW w:w="688" w:type="dxa"/>
          </w:tcPr>
          <w:p w14:paraId="31681C5B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80</w:t>
            </w:r>
          </w:p>
        </w:tc>
        <w:tc>
          <w:tcPr>
            <w:tcW w:w="688" w:type="dxa"/>
          </w:tcPr>
          <w:p w14:paraId="021492DF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6A53373F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157B5B9C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3876337C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29A1DE49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41D95FE0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4B3FE78C" w14:textId="77777777" w:rsidR="002B4EE6" w:rsidRPr="00FB71F3" w:rsidRDefault="002B4EE6" w:rsidP="00CF5F9D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</w:tr>
      <w:bookmarkEnd w:id="0"/>
      <w:tr w:rsidR="002B4EE6" w:rsidRPr="00050E55" w14:paraId="72F47BAC" w14:textId="77777777" w:rsidTr="00CF5F9D">
        <w:trPr>
          <w:cantSplit/>
        </w:trPr>
        <w:tc>
          <w:tcPr>
            <w:tcW w:w="1413" w:type="dxa"/>
          </w:tcPr>
          <w:p w14:paraId="157360CB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14:paraId="0654F8A2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04D30AC3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8" w:type="dxa"/>
          </w:tcPr>
          <w:p w14:paraId="2F509F40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42FA2DDF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12BE92C4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34111902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0EF93739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09C842DA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62B96110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7CCD81AB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05</w:t>
            </w:r>
          </w:p>
        </w:tc>
      </w:tr>
      <w:tr w:rsidR="002B4EE6" w:rsidRPr="00050E55" w14:paraId="6F0EC029" w14:textId="77777777" w:rsidTr="00CF5F9D">
        <w:trPr>
          <w:cantSplit/>
        </w:trPr>
        <w:tc>
          <w:tcPr>
            <w:tcW w:w="1413" w:type="dxa"/>
          </w:tcPr>
          <w:p w14:paraId="28396DBF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14:paraId="3E340065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6BFFEB85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70</w:t>
            </w:r>
          </w:p>
        </w:tc>
        <w:tc>
          <w:tcPr>
            <w:tcW w:w="688" w:type="dxa"/>
          </w:tcPr>
          <w:p w14:paraId="53FB3C6F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14:paraId="684A568C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06E72C1A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6D93A2DB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53DB9B5A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2AE3A5D6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7A5DC9EC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7B185200" w14:textId="77777777" w:rsidR="002B4EE6" w:rsidRPr="00FF4AC2" w:rsidRDefault="002B4EE6" w:rsidP="00CF5F9D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10</w:t>
            </w:r>
          </w:p>
        </w:tc>
      </w:tr>
    </w:tbl>
    <w:p w14:paraId="1A5571C7" w14:textId="77777777" w:rsidR="00862AF6" w:rsidRPr="00E84BE8" w:rsidRDefault="00862AF6" w:rsidP="00862AF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A5571C8" w14:textId="77777777" w:rsidR="00862AF6" w:rsidRPr="00E84BE8" w:rsidRDefault="00862AF6" w:rsidP="00862AF6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374CAD8A" w14:textId="77777777" w:rsidR="002B4EE6" w:rsidRPr="00050E55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Brandreactie</w:t>
      </w:r>
    </w:p>
    <w:p w14:paraId="13AA5117" w14:textId="77777777" w:rsidR="002B4EE6" w:rsidRPr="00810F18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FF4AC2">
        <w:rPr>
          <w:rFonts w:cstheme="minorHAnsi"/>
          <w:noProof/>
          <w:sz w:val="20"/>
          <w:szCs w:val="20"/>
        </w:rPr>
        <w:t>De plafondplaten zijn geclassificeerd CE Klasse A1 volgens EN 13501-1, wat betekent: onbrandbaar, waardoor geen aanvullende classificatie voor rookemissie en brandende druppels nodig is.</w:t>
      </w:r>
    </w:p>
    <w:p w14:paraId="469D8C81" w14:textId="77777777" w:rsidR="002B4EE6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2931AB9" w14:textId="77777777" w:rsidR="00E43DAE" w:rsidRDefault="00E43DAE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25240097" w14:textId="77777777" w:rsidR="002B4EE6" w:rsidRPr="00810F18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810F18">
        <w:rPr>
          <w:rFonts w:cstheme="minorHAnsi"/>
          <w:noProof/>
          <w:sz w:val="20"/>
          <w:szCs w:val="20"/>
        </w:rPr>
        <w:t>Thermische isolatie</w:t>
      </w:r>
    </w:p>
    <w:p w14:paraId="5BCE9162" w14:textId="77777777" w:rsidR="004575C2" w:rsidRPr="00646443" w:rsidRDefault="004575C2" w:rsidP="004575C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646443">
        <w:rPr>
          <w:rFonts w:cstheme="minorHAnsi"/>
          <w:noProof/>
          <w:sz w:val="20"/>
          <w:szCs w:val="20"/>
        </w:rPr>
        <w:t>Thermische geleidingscoëfficiënt:</w:t>
      </w:r>
    </w:p>
    <w:p w14:paraId="550F4701" w14:textId="77777777" w:rsidR="00F73032" w:rsidRPr="00F73032" w:rsidRDefault="00F73032" w:rsidP="00F73032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7B50A1">
        <w:rPr>
          <w:rFonts w:cstheme="minorHAnsi"/>
          <w:noProof/>
          <w:sz w:val="20"/>
          <w:szCs w:val="20"/>
          <w:lang w:val="fr-BE"/>
        </w:rPr>
        <w:t>λ</w:t>
      </w:r>
      <w:r w:rsidRPr="00F73032">
        <w:rPr>
          <w:rFonts w:cstheme="minorHAnsi"/>
          <w:noProof/>
          <w:sz w:val="20"/>
          <w:szCs w:val="20"/>
        </w:rPr>
        <w:t xml:space="preserve">D = 0,037 W/mK </w:t>
      </w:r>
    </w:p>
    <w:p w14:paraId="523B017F" w14:textId="77777777" w:rsidR="004575C2" w:rsidRPr="00F73032" w:rsidRDefault="004575C2" w:rsidP="004575C2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F73032">
        <w:rPr>
          <w:rFonts w:cstheme="minorHAnsi"/>
          <w:noProof/>
          <w:sz w:val="20"/>
          <w:szCs w:val="20"/>
          <w:lang w:val="pl-PL"/>
        </w:rPr>
        <w:t>Warmteweerstand:</w:t>
      </w:r>
    </w:p>
    <w:p w14:paraId="3CB533E3" w14:textId="77777777" w:rsidR="004575C2" w:rsidRPr="00F73032" w:rsidRDefault="004575C2" w:rsidP="004575C2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F73032">
        <w:rPr>
          <w:rFonts w:cstheme="minorHAnsi"/>
          <w:noProof/>
          <w:sz w:val="20"/>
          <w:szCs w:val="20"/>
          <w:lang w:val="pl-PL"/>
        </w:rPr>
        <w:t>30 mm: R = 0,80 m2K/W</w:t>
      </w:r>
    </w:p>
    <w:p w14:paraId="0E9461A3" w14:textId="77777777" w:rsidR="004575C2" w:rsidRPr="00F73032" w:rsidRDefault="004575C2" w:rsidP="004575C2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F73032">
        <w:rPr>
          <w:rFonts w:cstheme="minorHAnsi"/>
          <w:noProof/>
          <w:sz w:val="20"/>
          <w:szCs w:val="20"/>
          <w:lang w:val="pl-PL"/>
        </w:rPr>
        <w:t>50 mm: R = 1,35 m2K/W</w:t>
      </w:r>
    </w:p>
    <w:p w14:paraId="6D725958" w14:textId="77777777" w:rsidR="004575C2" w:rsidRPr="00F73032" w:rsidRDefault="004575C2" w:rsidP="004575C2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F73032">
        <w:rPr>
          <w:rFonts w:cstheme="minorHAnsi"/>
          <w:noProof/>
          <w:sz w:val="20"/>
          <w:szCs w:val="20"/>
          <w:lang w:val="pl-PL"/>
        </w:rPr>
        <w:t>100 mm: R = 2,70 m2K/W</w:t>
      </w:r>
    </w:p>
    <w:p w14:paraId="3D5BC5E5" w14:textId="77777777" w:rsidR="002B4EE6" w:rsidRPr="00F73032" w:rsidRDefault="002B4EE6" w:rsidP="002B4EE6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</w:p>
    <w:p w14:paraId="04C3A4A8" w14:textId="77777777" w:rsidR="002B4EE6" w:rsidRPr="00001EEF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B106F9">
        <w:rPr>
          <w:rFonts w:cstheme="minorHAnsi"/>
          <w:noProof/>
          <w:sz w:val="20"/>
          <w:szCs w:val="20"/>
          <w:lang w:eastAsia="zh-CN"/>
        </w:rPr>
        <w:lastRenderedPageBreak/>
        <w:t>Reinigbaarheid</w:t>
      </w:r>
    </w:p>
    <w:p w14:paraId="609078ED" w14:textId="1600D851" w:rsidR="002B4EE6" w:rsidRPr="00050E55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De plafondpanelen kunnen schoongemaakt worden met behulp van een stofzuiger met een verlengstuk.</w:t>
      </w:r>
    </w:p>
    <w:p w14:paraId="217C0945" w14:textId="77777777" w:rsidR="002B4EE6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</w:p>
    <w:p w14:paraId="2E7C687F" w14:textId="77777777" w:rsidR="002B4EE6" w:rsidRPr="00050E55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Hygiëne</w:t>
      </w:r>
    </w:p>
    <w:p w14:paraId="75C18E19" w14:textId="77777777" w:rsidR="002B4EE6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Steenwol draagt niet bij aan de groei van micro-organismen.</w:t>
      </w:r>
    </w:p>
    <w:p w14:paraId="1D755D9B" w14:textId="77777777" w:rsidR="002B4EE6" w:rsidRPr="00050E55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3A94B4FD" w14:textId="77777777" w:rsidR="002B4EE6" w:rsidRPr="00050E55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noProof/>
          <w:sz w:val="20"/>
          <w:szCs w:val="20"/>
        </w:rPr>
        <w:t>Binnenklimaat</w:t>
      </w:r>
    </w:p>
    <w:p w14:paraId="75F011CB" w14:textId="77777777" w:rsidR="002B4EE6" w:rsidRPr="00050E55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B733D6">
        <w:rPr>
          <w:rFonts w:cstheme="minorHAnsi"/>
          <w:noProof/>
          <w:sz w:val="20"/>
          <w:szCs w:val="20"/>
        </w:rPr>
        <w:t>M1 en Indoor Climate Label</w:t>
      </w:r>
    </w:p>
    <w:p w14:paraId="15E78851" w14:textId="77777777" w:rsidR="002B4EE6" w:rsidRPr="00050E55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</w:p>
    <w:p w14:paraId="6E6550BB" w14:textId="77777777" w:rsidR="002B4EE6" w:rsidRPr="00EE2884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Milieu</w:t>
      </w:r>
    </w:p>
    <w:p w14:paraId="3FD716D0" w14:textId="77777777" w:rsidR="002B4EE6" w:rsidRPr="00B106F9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EE2884">
        <w:rPr>
          <w:rFonts w:cstheme="minorHAnsi"/>
          <w:noProof/>
          <w:sz w:val="20"/>
          <w:szCs w:val="20"/>
        </w:rPr>
        <w:t>Volledig recycleerbaar</w:t>
      </w:r>
    </w:p>
    <w:p w14:paraId="3992ED39" w14:textId="77777777" w:rsidR="002B4EE6" w:rsidRPr="00050E55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</w:p>
    <w:p w14:paraId="54A37E5F" w14:textId="77777777" w:rsidR="002B4EE6" w:rsidRPr="00050E55" w:rsidRDefault="002B4EE6" w:rsidP="002B4EE6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Levensduur</w:t>
      </w:r>
    </w:p>
    <w:p w14:paraId="1F33D41C" w14:textId="77777777" w:rsidR="002B4EE6" w:rsidRPr="00525524" w:rsidRDefault="002B4EE6" w:rsidP="002B4EE6">
      <w:pPr>
        <w:spacing w:after="0" w:line="240" w:lineRule="auto"/>
        <w:rPr>
          <w:rFonts w:cstheme="minorHAnsi"/>
          <w:noProof/>
          <w:sz w:val="20"/>
          <w:szCs w:val="20"/>
        </w:rPr>
      </w:pPr>
      <w:r w:rsidRPr="00525524">
        <w:rPr>
          <w:rFonts w:cstheme="minorHAnsi"/>
          <w:noProof/>
          <w:sz w:val="20"/>
          <w:szCs w:val="20"/>
        </w:rPr>
        <w:t xml:space="preserve">De fabrikant van de plafondpanelen dient een productgarantie voor te leggen voor 15 jaar. </w:t>
      </w:r>
    </w:p>
    <w:p w14:paraId="1A5571E6" w14:textId="77777777" w:rsidR="00862AF6" w:rsidRPr="00A575EC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</w:p>
    <w:p w14:paraId="1A5571EA" w14:textId="77777777" w:rsidR="00862AF6" w:rsidRPr="00050E55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Uitvoering:</w:t>
      </w:r>
    </w:p>
    <w:p w14:paraId="1A5571EB" w14:textId="77777777" w:rsidR="00862AF6" w:rsidRPr="00050E55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</w:p>
    <w:p w14:paraId="1A5571EC" w14:textId="77777777" w:rsidR="00862AF6" w:rsidRPr="00050E55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Toepassing:</w:t>
      </w:r>
    </w:p>
    <w:p w14:paraId="1A5571ED" w14:textId="77777777" w:rsidR="00862AF6" w:rsidRPr="00050E55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</w:p>
    <w:p w14:paraId="1A5571EE" w14:textId="77777777" w:rsidR="00862AF6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Aard van de overeenkomst:</w:t>
      </w:r>
    </w:p>
    <w:p w14:paraId="1A5571EF" w14:textId="77777777" w:rsidR="00862AF6" w:rsidRPr="00050E55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1A5571F0" w14:textId="77777777" w:rsidR="00862AF6" w:rsidRPr="00050E55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Forfaitaire Hoeveelheid (FH)</w:t>
      </w:r>
    </w:p>
    <w:p w14:paraId="1A5571F1" w14:textId="77777777" w:rsidR="00862AF6" w:rsidRPr="00050E55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1A5571F2" w14:textId="77777777" w:rsidR="00862AF6" w:rsidRPr="00050E55" w:rsidRDefault="00862AF6" w:rsidP="00862AF6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050E55">
        <w:rPr>
          <w:rFonts w:cstheme="minorHAnsi"/>
          <w:b/>
          <w:sz w:val="20"/>
          <w:szCs w:val="20"/>
          <w:u w:val="single"/>
        </w:rPr>
        <w:t>Meetwijze:</w:t>
      </w:r>
    </w:p>
    <w:p w14:paraId="1A5571F3" w14:textId="77777777" w:rsidR="00862AF6" w:rsidRPr="00050E55" w:rsidRDefault="00862AF6" w:rsidP="00862AF6">
      <w:pPr>
        <w:spacing w:after="0" w:line="240" w:lineRule="auto"/>
        <w:rPr>
          <w:rFonts w:cstheme="minorHAnsi"/>
          <w:sz w:val="20"/>
          <w:szCs w:val="20"/>
        </w:rPr>
      </w:pPr>
      <w:r w:rsidRPr="00050E55">
        <w:rPr>
          <w:rFonts w:cstheme="minorHAnsi"/>
          <w:sz w:val="20"/>
          <w:szCs w:val="20"/>
        </w:rPr>
        <w:t>Meeteenheid:</w:t>
      </w:r>
      <w:r w:rsidRPr="00050E55">
        <w:rPr>
          <w:rFonts w:cstheme="minorHAnsi"/>
          <w:sz w:val="20"/>
          <w:szCs w:val="20"/>
        </w:rPr>
        <w:tab/>
        <w:t xml:space="preserve">  </w:t>
      </w:r>
      <w:r w:rsidRPr="00063D02">
        <w:rPr>
          <w:rFonts w:cstheme="minorHAnsi"/>
          <w:noProof/>
          <w:sz w:val="20"/>
          <w:szCs w:val="20"/>
        </w:rPr>
        <w:t>m²</w:t>
      </w:r>
    </w:p>
    <w:p w14:paraId="1A5571F4" w14:textId="77777777" w:rsidR="00862AF6" w:rsidRDefault="00862AF6" w:rsidP="00862AF6">
      <w:pPr>
        <w:spacing w:after="0" w:line="240" w:lineRule="auto"/>
        <w:rPr>
          <w:rFonts w:cstheme="minorHAnsi"/>
          <w:sz w:val="20"/>
          <w:szCs w:val="20"/>
        </w:rPr>
        <w:sectPr w:rsidR="00862AF6" w:rsidSect="00B9365B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050E55">
        <w:rPr>
          <w:rFonts w:cstheme="minorHAnsi"/>
          <w:sz w:val="20"/>
          <w:szCs w:val="20"/>
        </w:rPr>
        <w:t>Meetcode:</w:t>
      </w:r>
      <w:r w:rsidRPr="00050E55">
        <w:rPr>
          <w:rFonts w:cstheme="minorHAnsi"/>
          <w:sz w:val="20"/>
          <w:szCs w:val="20"/>
        </w:rPr>
        <w:tab/>
      </w:r>
    </w:p>
    <w:p w14:paraId="1A5571F5" w14:textId="77777777" w:rsidR="006A1F31" w:rsidRDefault="006A1F31"/>
    <w:sectPr w:rsidR="006A1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D3534" w14:textId="77777777" w:rsidR="00F130D6" w:rsidRDefault="00F130D6">
      <w:pPr>
        <w:spacing w:after="0" w:line="240" w:lineRule="auto"/>
      </w:pPr>
      <w:r>
        <w:separator/>
      </w:r>
    </w:p>
  </w:endnote>
  <w:endnote w:type="continuationSeparator" w:id="0">
    <w:p w14:paraId="373AE033" w14:textId="77777777" w:rsidR="00F130D6" w:rsidRDefault="00F1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71F6" w14:textId="64DF0F93" w:rsidR="00797966" w:rsidRPr="00D256F1" w:rsidRDefault="00862AF6" w:rsidP="00572E3A">
    <w:pPr>
      <w:pStyle w:val="Voettekst"/>
      <w:jc w:val="right"/>
      <w:rPr>
        <w:sz w:val="16"/>
        <w:szCs w:val="16"/>
      </w:rPr>
    </w:pPr>
    <w:r w:rsidRPr="00D256F1">
      <w:rPr>
        <w:sz w:val="16"/>
        <w:szCs w:val="16"/>
      </w:rPr>
      <w:t>Versie:</w:t>
    </w:r>
    <w:r>
      <w:rPr>
        <w:sz w:val="16"/>
        <w:szCs w:val="16"/>
      </w:rPr>
      <w:t xml:space="preserve"> </w:t>
    </w:r>
    <w:r w:rsidR="00F46075">
      <w:rPr>
        <w:sz w:val="16"/>
        <w:szCs w:val="16"/>
      </w:rPr>
      <w:t>05</w:t>
    </w:r>
    <w:r>
      <w:rPr>
        <w:noProof/>
        <w:sz w:val="16"/>
        <w:szCs w:val="16"/>
      </w:rPr>
      <w:t>/02/202</w:t>
    </w:r>
    <w:r w:rsidR="00F23EB2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48E56" w14:textId="77777777" w:rsidR="00F130D6" w:rsidRDefault="00F130D6">
      <w:pPr>
        <w:spacing w:after="0" w:line="240" w:lineRule="auto"/>
      </w:pPr>
      <w:r>
        <w:separator/>
      </w:r>
    </w:p>
  </w:footnote>
  <w:footnote w:type="continuationSeparator" w:id="0">
    <w:p w14:paraId="390A9150" w14:textId="77777777" w:rsidR="00F130D6" w:rsidRDefault="00F130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F6"/>
    <w:rsid w:val="0006653A"/>
    <w:rsid w:val="00067863"/>
    <w:rsid w:val="00092A71"/>
    <w:rsid w:val="00243318"/>
    <w:rsid w:val="002606C1"/>
    <w:rsid w:val="00281406"/>
    <w:rsid w:val="002B4EE6"/>
    <w:rsid w:val="00304E92"/>
    <w:rsid w:val="00402510"/>
    <w:rsid w:val="004264B1"/>
    <w:rsid w:val="004575C2"/>
    <w:rsid w:val="005C2D60"/>
    <w:rsid w:val="006A1F31"/>
    <w:rsid w:val="00717B22"/>
    <w:rsid w:val="0073440E"/>
    <w:rsid w:val="00797966"/>
    <w:rsid w:val="00857A54"/>
    <w:rsid w:val="00857F01"/>
    <w:rsid w:val="00862AF6"/>
    <w:rsid w:val="008671E4"/>
    <w:rsid w:val="00905C13"/>
    <w:rsid w:val="0090639E"/>
    <w:rsid w:val="0092402C"/>
    <w:rsid w:val="009244B9"/>
    <w:rsid w:val="00A84F01"/>
    <w:rsid w:val="00B733D6"/>
    <w:rsid w:val="00E160F2"/>
    <w:rsid w:val="00E43DAE"/>
    <w:rsid w:val="00E84BE8"/>
    <w:rsid w:val="00F02558"/>
    <w:rsid w:val="00F130D6"/>
    <w:rsid w:val="00F23EB2"/>
    <w:rsid w:val="00F2419B"/>
    <w:rsid w:val="00F46075"/>
    <w:rsid w:val="00F65972"/>
    <w:rsid w:val="00F679CA"/>
    <w:rsid w:val="00F7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7171"/>
  <w15:chartTrackingRefBased/>
  <w15:docId w15:val="{8440D8A2-B65B-425A-85B7-0233D784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862AF6"/>
    <w:rPr>
      <w:color w:val="008080"/>
    </w:rPr>
  </w:style>
  <w:style w:type="character" w:customStyle="1" w:styleId="Referentie">
    <w:name w:val="Referentie"/>
    <w:rsid w:val="00862AF6"/>
    <w:rPr>
      <w:color w:val="FF6600"/>
    </w:rPr>
  </w:style>
  <w:style w:type="character" w:customStyle="1" w:styleId="RevisieDatum">
    <w:name w:val="RevisieDatum"/>
    <w:rsid w:val="00862AF6"/>
    <w:rPr>
      <w:vanish/>
      <w:color w:val="auto"/>
    </w:rPr>
  </w:style>
  <w:style w:type="table" w:styleId="Tabelraster">
    <w:name w:val="Table Grid"/>
    <w:basedOn w:val="Standaardtabel"/>
    <w:uiPriority w:val="59"/>
    <w:rsid w:val="00862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6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2AF6"/>
  </w:style>
  <w:style w:type="paragraph" w:styleId="Koptekst">
    <w:name w:val="header"/>
    <w:basedOn w:val="Standaard"/>
    <w:link w:val="KoptekstChar"/>
    <w:uiPriority w:val="99"/>
    <w:unhideWhenUsed/>
    <w:rsid w:val="00F23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3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9793E5-37E5-4EE5-B967-D2C50DE850BB}"/>
</file>

<file path=customXml/itemProps2.xml><?xml version="1.0" encoding="utf-8"?>
<ds:datastoreItem xmlns:ds="http://schemas.openxmlformats.org/officeDocument/2006/customXml" ds:itemID="{AB9FA107-301E-4D1A-ADB0-626A540A1747}"/>
</file>

<file path=customXml/itemProps3.xml><?xml version="1.0" encoding="utf-8"?>
<ds:datastoreItem xmlns:ds="http://schemas.openxmlformats.org/officeDocument/2006/customXml" ds:itemID="{1E8D1F5D-0EB8-4FCC-AC7F-A90829ACC1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19</cp:revision>
  <dcterms:created xsi:type="dcterms:W3CDTF">2026-02-16T17:15:00Z</dcterms:created>
  <dcterms:modified xsi:type="dcterms:W3CDTF">2026-03-20T21:50:00Z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