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F45A5" w:rsidRPr="004E40B9" w:rsidRDefault="003F45A5" w:rsidP="003F45A5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Dznl_A24, 600 mm_NL</w:t>
      </w:r>
    </w:p>
    <w:p w:rsidR="003F45A5" w:rsidRPr="004E40B9" w:rsidRDefault="003F45A5" w:rsidP="003F45A5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Rockfon® Krios® Dznl/A24, 600 mm</w:t>
      </w:r>
    </w:p>
    <w:p w:rsidR="003F45A5" w:rsidRPr="002143D6" w:rsidRDefault="003F45A5" w:rsidP="003F45A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3F45A5" w:rsidRPr="002143D6" w:rsidRDefault="003F45A5" w:rsidP="003F45A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3F45A5" w:rsidRPr="002143D6" w:rsidRDefault="003F45A5" w:rsidP="003F45A5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3F45A5" w:rsidRPr="00E81836" w:rsidRDefault="003F45A5" w:rsidP="003F45A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3,4 kg/m² (20 mm); 4,1 kg/m² (25 mm)</w:t>
      </w:r>
    </w:p>
    <w:p w:rsidR="003F45A5" w:rsidRDefault="003F45A5" w:rsidP="003F45A5">
      <w:pPr>
        <w:spacing w:after="0" w:line="240" w:lineRule="auto"/>
        <w:rPr>
          <w:noProof/>
          <w:lang w:val="de-DE"/>
        </w:rPr>
      </w:pP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zijn aan de zichtzijde afgewerkt met een egaal wit gelakt vlies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220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Rockfon® Krios®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3F45A5" w:rsidRPr="00355DA6" w:rsidRDefault="003F45A5" w:rsidP="003F45A5">
      <w:pPr>
        <w:spacing w:after="0" w:line="240" w:lineRule="auto"/>
        <w:rPr>
          <w:noProof/>
          <w:lang w:val="de-DE"/>
        </w:rPr>
      </w:pPr>
    </w:p>
    <w:p w:rsidR="003F45A5" w:rsidRPr="00A3688C" w:rsidRDefault="003F45A5" w:rsidP="003F45A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Rockfon System T24 Dznl/AEX™ bestaat uit plafondpanelen Dznl/A24 en het semi-verdekt ophangsysteem van gegalvaniseerd en gemoffeld staalfabrikaat Chicago Metallic™ T24 Hook 850 Mat Wit 11 (oppervlaktebehandeling: mat wit. Zichtzijde in kleur: 11; Witheid, L-waarde: 93) in combinatie met Chicago Metallic™ Z-profielen. De zichtbare hoofdprofielen (T-profiel, 24 x 38 mm) worden as/as om de 1200/1500/1800/2100/2400 mm geplaatst. Ophanging d.m.v. snelophangers. De onzichtbare Z-dwarsprofielen, type Z 19x40 (Z 19x50 voor 2100 x 600 mm / Z 19x70 voor 2400 x 600 mm) worden om de 600 mm geplaatst waarbij er om de drie Z-profielen één Z-profiel met haak ZH 19x40 (ZH 19x50 voor 2100 x 600 mm / ZH 19x70 voor 2400 x 600 mm) voorzien wordt. De randafwerking is een L-profiel afmeting 24 x 24 mm.</w:t>
      </w:r>
    </w:p>
    <w:p w:rsidR="003F45A5" w:rsidRPr="00A3688C" w:rsidRDefault="003F45A5" w:rsidP="003F45A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Minimale afhanghoogte: 200 mm.</w:t>
      </w:r>
    </w:p>
    <w:p w:rsidR="003F45A5" w:rsidRPr="00A3688C" w:rsidRDefault="003F45A5" w:rsidP="003F45A5">
      <w:pPr>
        <w:spacing w:after="0" w:line="240" w:lineRule="auto"/>
        <w:rPr>
          <w:sz w:val="20"/>
          <w:szCs w:val="20"/>
          <w:lang w:val="de-DE"/>
        </w:rPr>
      </w:pPr>
    </w:p>
    <w:p w:rsidR="003F45A5" w:rsidRDefault="003F45A5" w:rsidP="003F45A5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81836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3F45A5" w:rsidRPr="009F2B5A" w:rsidRDefault="003F45A5" w:rsidP="003F45A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Moduulmaat:</w:t>
      </w:r>
    </w:p>
    <w:p w:rsidR="003F45A5" w:rsidRPr="00E81836" w:rsidRDefault="003F45A5" w:rsidP="003F45A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1200 x 600 x 20 mm</w:t>
      </w:r>
    </w:p>
    <w:p w:rsidR="003F45A5" w:rsidRPr="00E81836" w:rsidRDefault="003F45A5" w:rsidP="003F45A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1500 x 600 x 20 mm</w:t>
      </w:r>
    </w:p>
    <w:p w:rsidR="003F45A5" w:rsidRPr="00E81836" w:rsidRDefault="003F45A5" w:rsidP="003F45A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1800 x 600 x 20 mm</w:t>
      </w:r>
    </w:p>
    <w:p w:rsidR="003F45A5" w:rsidRPr="00E81836" w:rsidRDefault="003F45A5" w:rsidP="003F45A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2100 x 600 x 25 mm</w:t>
      </w:r>
    </w:p>
    <w:p w:rsidR="003F45A5" w:rsidRPr="009F2B5A" w:rsidRDefault="003F45A5" w:rsidP="003F45A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2400 x 600 x 25 mm</w:t>
      </w:r>
    </w:p>
    <w:p w:rsidR="003F45A5" w:rsidRPr="009F2B5A" w:rsidRDefault="003F45A5" w:rsidP="003F45A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3F45A5" w:rsidRPr="009F2B5A" w:rsidRDefault="003F45A5" w:rsidP="003F45A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CE-certificering</w:t>
      </w:r>
    </w:p>
    <w:p w:rsidR="003F45A5" w:rsidRPr="00E81836" w:rsidRDefault="003F45A5" w:rsidP="003F45A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3F45A5" w:rsidRPr="00E81836" w:rsidRDefault="003F45A5" w:rsidP="003F45A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3F45A5" w:rsidRPr="00E81836" w:rsidRDefault="003F45A5" w:rsidP="003F45A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3F45A5" w:rsidRPr="00E81836" w:rsidRDefault="003F45A5" w:rsidP="003F45A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3F45A5" w:rsidRPr="009F2B5A" w:rsidRDefault="003F45A5" w:rsidP="003F45A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3F45A5" w:rsidRPr="009F2B5A" w:rsidRDefault="003F45A5" w:rsidP="003F45A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3F45A5" w:rsidRPr="009F2B5A" w:rsidRDefault="003F45A5" w:rsidP="003F45A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Tot 100% RV</w:t>
      </w:r>
    </w:p>
    <w:p w:rsidR="003F45A5" w:rsidRPr="005C50DE" w:rsidRDefault="003F45A5" w:rsidP="003F45A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1/C/0N</w:t>
      </w:r>
    </w:p>
    <w:p w:rsidR="003F45A5" w:rsidRPr="005C50DE" w:rsidRDefault="003F45A5" w:rsidP="003F45A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3F45A5" w:rsidRPr="005C50DE" w:rsidRDefault="003F45A5" w:rsidP="003F45A5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3F45A5" w:rsidRPr="005C50DE" w:rsidRDefault="003F45A5" w:rsidP="003F45A5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3F45A5" w:rsidRPr="00E81836" w:rsidRDefault="003F45A5" w:rsidP="003F45A5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3F45A5" w:rsidRPr="00E81836" w:rsidRDefault="003F45A5" w:rsidP="003F45A5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3F45A5" w:rsidRPr="005C50DE" w:rsidRDefault="003F45A5" w:rsidP="003F45A5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3F45A5" w:rsidRPr="00050E55" w:rsidTr="00FB09B3">
        <w:trPr>
          <w:cantSplit/>
        </w:trPr>
        <w:tc>
          <w:tcPr>
            <w:tcW w:w="1413" w:type="dxa"/>
          </w:tcPr>
          <w:p w:rsidR="003F45A5" w:rsidRPr="00050E55" w:rsidRDefault="003F45A5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3F45A5" w:rsidRPr="00050E55" w:rsidRDefault="003F45A5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3F45A5" w:rsidRPr="00050E55" w:rsidRDefault="003F45A5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3F45A5" w:rsidRPr="00050E55" w:rsidRDefault="003F45A5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3F45A5" w:rsidRPr="00050E55" w:rsidRDefault="003F45A5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3F45A5" w:rsidRPr="00050E55" w:rsidRDefault="003F45A5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3F45A5" w:rsidRPr="00050E55" w:rsidRDefault="003F45A5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3F45A5" w:rsidRPr="00050E55" w:rsidRDefault="003F45A5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3F45A5" w:rsidRPr="00050E55" w:rsidRDefault="003F45A5" w:rsidP="00FB09B3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3F45A5" w:rsidRPr="00050E55" w:rsidRDefault="003F45A5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3F45A5" w:rsidRPr="00050E55" w:rsidRDefault="003F45A5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3F45A5" w:rsidRPr="00050E55" w:rsidTr="00FB09B3">
        <w:trPr>
          <w:cantSplit/>
        </w:trPr>
        <w:tc>
          <w:tcPr>
            <w:tcW w:w="1413" w:type="dxa"/>
          </w:tcPr>
          <w:p w:rsidR="003F45A5" w:rsidRPr="004E40B9" w:rsidRDefault="003F45A5" w:rsidP="00FB09B3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3F45A5" w:rsidRPr="00050E55" w:rsidRDefault="003F45A5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3F45A5" w:rsidRPr="00FB71F3" w:rsidRDefault="003F45A5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3F45A5" w:rsidRPr="00FB71F3" w:rsidRDefault="003F45A5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3F45A5" w:rsidRPr="00FB71F3" w:rsidRDefault="003F45A5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3F45A5" w:rsidRPr="00FB71F3" w:rsidRDefault="003F45A5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3F45A5" w:rsidRPr="00FB71F3" w:rsidRDefault="003F45A5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3F45A5" w:rsidRPr="00FB71F3" w:rsidRDefault="003F45A5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3F45A5" w:rsidRPr="00FB71F3" w:rsidRDefault="003F45A5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3F45A5" w:rsidRPr="00FB71F3" w:rsidRDefault="003F45A5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3F45A5" w:rsidRPr="00FB71F3" w:rsidRDefault="003F45A5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3F45A5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</w:p>
    <w:p w:rsidR="003F45A5" w:rsidRPr="003422BC" w:rsidRDefault="003F45A5" w:rsidP="003F45A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3F45A5" w:rsidRPr="003422BC" w:rsidRDefault="003F45A5" w:rsidP="003F45A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3F45A5" w:rsidRPr="003422BC" w:rsidRDefault="003F45A5" w:rsidP="003F45A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422BC">
        <w:rPr>
          <w:rFonts w:cstheme="minorHAnsi"/>
          <w:noProof/>
          <w:sz w:val="20"/>
          <w:szCs w:val="20"/>
        </w:rPr>
        <w:t>Brandreactie</w:t>
      </w:r>
    </w:p>
    <w:p w:rsidR="003F45A5" w:rsidRPr="00810F18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3F45A5" w:rsidRPr="00810F18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</w:p>
    <w:p w:rsidR="003F45A5" w:rsidRPr="00E81836" w:rsidRDefault="003F45A5" w:rsidP="003F45A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Lichtreflectie: </w:t>
      </w:r>
    </w:p>
    <w:p w:rsidR="003F45A5" w:rsidRPr="00810F18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81836">
        <w:rPr>
          <w:rFonts w:cstheme="minorHAnsi"/>
          <w:noProof/>
          <w:sz w:val="20"/>
          <w:szCs w:val="20"/>
        </w:rPr>
        <w:t>86%</w:t>
      </w:r>
    </w:p>
    <w:p w:rsidR="003F45A5" w:rsidRPr="00810F18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</w:p>
    <w:p w:rsidR="003F45A5" w:rsidRPr="00B106F9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</w:p>
    <w:p w:rsidR="003F45A5" w:rsidRPr="00B106F9" w:rsidRDefault="003F45A5" w:rsidP="003F45A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3F45A5" w:rsidRPr="00B106F9" w:rsidRDefault="003F45A5" w:rsidP="003F45A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3F45A5" w:rsidRPr="00001EEF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3F45A5" w:rsidRPr="00050E55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:rsidR="003F45A5" w:rsidRPr="00050E55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</w:p>
    <w:p w:rsidR="003F45A5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</w:p>
    <w:p w:rsidR="003F45A5" w:rsidRPr="00050E55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3F45A5" w:rsidRDefault="003F45A5" w:rsidP="003F45A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3F45A5" w:rsidRPr="00050E55" w:rsidRDefault="003F45A5" w:rsidP="003F45A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3F45A5" w:rsidRPr="00050E55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3F45A5" w:rsidRPr="00050E55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M1 en Indoor Climate Label</w:t>
      </w:r>
    </w:p>
    <w:p w:rsidR="003F45A5" w:rsidRPr="00050E55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</w:p>
    <w:p w:rsidR="003F45A5" w:rsidRPr="00E81836" w:rsidRDefault="003F45A5" w:rsidP="003F45A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Milieu</w:t>
      </w:r>
    </w:p>
    <w:p w:rsidR="003F45A5" w:rsidRPr="00564A0A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Volledig recycleerbaar</w:t>
      </w:r>
    </w:p>
    <w:p w:rsidR="003F45A5" w:rsidRPr="00D33B77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</w:p>
    <w:p w:rsidR="003F45A5" w:rsidRPr="00050E55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</w:p>
    <w:p w:rsidR="003F45A5" w:rsidRPr="00050E55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3F45A5" w:rsidRPr="00E81836" w:rsidRDefault="003F45A5" w:rsidP="003F45A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3F45A5" w:rsidRPr="00A575EC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</w:p>
    <w:p w:rsidR="003F45A5" w:rsidRPr="00E81836" w:rsidRDefault="003F45A5" w:rsidP="003F45A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Cradle to Cradle Certified® : Bronze</w:t>
      </w:r>
    </w:p>
    <w:p w:rsidR="003F45A5" w:rsidRPr="00050E55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3F45A5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</w:p>
    <w:p w:rsidR="003F45A5" w:rsidRPr="00050E55" w:rsidRDefault="003F45A5" w:rsidP="003F45A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3F45A5" w:rsidRPr="00050E55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</w:p>
    <w:p w:rsidR="003F45A5" w:rsidRPr="00050E55" w:rsidRDefault="003F45A5" w:rsidP="003F45A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3F45A5" w:rsidRPr="00050E55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</w:p>
    <w:p w:rsidR="003F45A5" w:rsidRDefault="003F45A5" w:rsidP="003F45A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3F45A5" w:rsidRPr="00050E55" w:rsidRDefault="003F45A5" w:rsidP="003F45A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3F45A5" w:rsidRPr="00050E55" w:rsidRDefault="003F45A5" w:rsidP="003F45A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3F45A5" w:rsidRPr="00050E55" w:rsidRDefault="003F45A5" w:rsidP="003F45A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3F45A5" w:rsidRPr="00050E55" w:rsidRDefault="003F45A5" w:rsidP="003F45A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3F45A5" w:rsidRPr="00050E55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81836">
        <w:rPr>
          <w:rFonts w:cstheme="minorHAnsi"/>
          <w:noProof/>
          <w:sz w:val="20"/>
          <w:szCs w:val="20"/>
        </w:rPr>
        <w:t>m²</w:t>
      </w:r>
    </w:p>
    <w:p w:rsidR="003F45A5" w:rsidRDefault="003F45A5" w:rsidP="003F45A5">
      <w:pPr>
        <w:spacing w:after="0" w:line="240" w:lineRule="auto"/>
        <w:rPr>
          <w:rFonts w:cstheme="minorHAnsi"/>
          <w:sz w:val="20"/>
          <w:szCs w:val="20"/>
        </w:rPr>
        <w:sectPr w:rsidR="003F45A5" w:rsidSect="00FC2A29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3F45A5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Pr="00D256F1" w:rsidRDefault="003F45A5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3F45A5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3F45A5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3F45A5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3F45A5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5A5"/>
    <w:rsid w:val="003F45A5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71F1F9-CFBC-4EA8-8660-046EC3A23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3F45A5"/>
    <w:rPr>
      <w:color w:val="008080"/>
    </w:rPr>
  </w:style>
  <w:style w:type="character" w:customStyle="1" w:styleId="Referentie">
    <w:name w:val="Referentie"/>
    <w:rsid w:val="003F45A5"/>
    <w:rPr>
      <w:color w:val="FF6600"/>
    </w:rPr>
  </w:style>
  <w:style w:type="character" w:customStyle="1" w:styleId="RevisieDatum">
    <w:name w:val="RevisieDatum"/>
    <w:rsid w:val="003F45A5"/>
    <w:rPr>
      <w:vanish/>
      <w:color w:val="auto"/>
    </w:rPr>
  </w:style>
  <w:style w:type="table" w:styleId="Tabelraster">
    <w:name w:val="Table Grid"/>
    <w:basedOn w:val="Standaardtabel"/>
    <w:uiPriority w:val="59"/>
    <w:rsid w:val="003F4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3F4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F45A5"/>
  </w:style>
  <w:style w:type="paragraph" w:styleId="Voettekst">
    <w:name w:val="footer"/>
    <w:basedOn w:val="Standaard"/>
    <w:link w:val="VoettekstChar"/>
    <w:uiPriority w:val="99"/>
    <w:unhideWhenUsed/>
    <w:rsid w:val="003F4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F4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542</Words>
  <Characters>2983</Characters>
  <Application>Microsoft Office Word</Application>
  <DocSecurity>0</DocSecurity>
  <Lines>24</Lines>
  <Paragraphs>7</Paragraphs>
  <ScaleCrop>false</ScaleCrop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2023-01-30T19:02:00Z</dcterms:created>
  <dcterms:modified xsi:type="dcterms:W3CDTF">2023-01-30T19:02:00Z</dcterms:modified>
</cp:coreProperties>
</file>