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41D0D" w14:textId="77777777" w:rsidR="000C73C5" w:rsidRPr="004E40B9" w:rsidRDefault="000C73C5" w:rsidP="000C73C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T15 A 600_1200 x 600 x 20 mm_NL</w:t>
      </w:r>
    </w:p>
    <w:p w14:paraId="54941D0E" w14:textId="2CBE4684" w:rsidR="000C73C5" w:rsidRPr="004E40B9" w:rsidRDefault="000C73C5" w:rsidP="000C73C5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sz w:val="20"/>
          <w:szCs w:val="20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="00E16B38" w:rsidRPr="00E16B38">
        <w:rPr>
          <w:rFonts w:cstheme="minorHAnsi"/>
          <w:b/>
          <w:bCs/>
          <w:noProof/>
          <w:sz w:val="20"/>
          <w:szCs w:val="20"/>
          <w:u w:val="single"/>
        </w:rPr>
        <w:t>Rockfon Krios</w:t>
      </w:r>
      <w:r w:rsidR="001C389A" w:rsidRPr="00E16B38">
        <w:rPr>
          <w:rFonts w:cstheme="minorHAnsi"/>
          <w:b/>
          <w:bCs/>
          <w:noProof/>
          <w:sz w:val="20"/>
          <w:szCs w:val="20"/>
          <w:u w:val="single"/>
        </w:rPr>
        <w:t>®</w:t>
      </w:r>
      <w:r w:rsidR="00E16B38" w:rsidRPr="00E16B38">
        <w:rPr>
          <w:rFonts w:cstheme="minorHAnsi"/>
          <w:b/>
          <w:bCs/>
          <w:noProof/>
          <w:sz w:val="20"/>
          <w:szCs w:val="20"/>
          <w:u w:val="single"/>
        </w:rPr>
        <w:t>+</w:t>
      </w:r>
      <w:r w:rsidR="00E16B38">
        <w:rPr>
          <w:rFonts w:cstheme="minorHAnsi"/>
          <w:b/>
          <w:bCs/>
          <w:noProof/>
          <w:sz w:val="20"/>
          <w:szCs w:val="20"/>
          <w:u w:val="singl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T15 A 600/1200 x 600 x 20 mm</w:t>
      </w:r>
    </w:p>
    <w:p w14:paraId="54941D0F" w14:textId="13C0BB70" w:rsidR="000C73C5" w:rsidRPr="00E16B38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E16B38">
        <w:rPr>
          <w:rFonts w:cstheme="minorHAnsi"/>
          <w:sz w:val="20"/>
          <w:szCs w:val="20"/>
        </w:rPr>
        <w:t>volgnr</w:t>
      </w:r>
      <w:proofErr w:type="spellEnd"/>
      <w:r w:rsidRPr="00E16B38">
        <w:rPr>
          <w:rFonts w:cstheme="minorHAnsi"/>
          <w:sz w:val="20"/>
          <w:szCs w:val="20"/>
        </w:rPr>
        <w:t xml:space="preserve">.  </w:t>
      </w:r>
      <w:r w:rsidRPr="00E16B38">
        <w:rPr>
          <w:rFonts w:cstheme="minorHAnsi"/>
          <w:noProof/>
          <w:sz w:val="20"/>
          <w:szCs w:val="20"/>
        </w:rPr>
        <w:t>1</w:t>
      </w:r>
    </w:p>
    <w:p w14:paraId="54941D10" w14:textId="77777777" w:rsidR="000C73C5" w:rsidRPr="00E16B38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</w:p>
    <w:p w14:paraId="54941D11" w14:textId="77777777" w:rsidR="000C73C5" w:rsidRPr="00E16B38" w:rsidRDefault="000C73C5" w:rsidP="000C73C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E16B38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7C032F7A" w14:textId="25D66BB8" w:rsidR="0089694D" w:rsidRPr="004D4CB4" w:rsidRDefault="00E16B38" w:rsidP="0089694D">
      <w:pPr>
        <w:spacing w:after="0" w:line="240" w:lineRule="auto"/>
        <w:rPr>
          <w:noProof/>
        </w:rPr>
      </w:pPr>
      <w:r w:rsidRPr="004D4CB4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4D4CB4">
        <w:rPr>
          <w:rFonts w:cstheme="minorHAnsi"/>
          <w:sz w:val="20"/>
          <w:szCs w:val="20"/>
        </w:rPr>
        <w:t xml:space="preserve"> </w:t>
      </w:r>
      <w:r w:rsidRPr="004D4CB4">
        <w:rPr>
          <w:rFonts w:cstheme="minorHAnsi"/>
          <w:noProof/>
          <w:sz w:val="20"/>
          <w:szCs w:val="20"/>
        </w:rPr>
        <w:t>2,4 kg/m²) op basis van onbrandbare en kiemvrije rotswol (geclassificeerd conform EU-richtlijn 97/69 noot Q).</w:t>
      </w:r>
      <w:r w:rsidRPr="004D4CB4">
        <w:rPr>
          <w:rFonts w:cstheme="minorHAnsi"/>
          <w:sz w:val="20"/>
          <w:szCs w:val="20"/>
        </w:rPr>
        <w:t xml:space="preserve"> </w:t>
      </w:r>
      <w:r w:rsidR="0089694D" w:rsidRPr="004D4CB4">
        <w:rPr>
          <w:rFonts w:cstheme="minorHAnsi"/>
          <w:noProof/>
          <w:sz w:val="20"/>
          <w:szCs w:val="20"/>
        </w:rPr>
        <w:t>De plafondpanelen</w:t>
      </w:r>
      <w:r w:rsidR="0089694D" w:rsidRPr="004D4CB4">
        <w:rPr>
          <w:rFonts w:cstheme="minorHAnsi"/>
          <w:sz w:val="20"/>
          <w:szCs w:val="20"/>
        </w:rPr>
        <w:t xml:space="preserve"> </w:t>
      </w:r>
      <w:r w:rsidR="0089694D" w:rsidRPr="004D4CB4">
        <w:rPr>
          <w:rFonts w:cstheme="minorHAnsi"/>
          <w:noProof/>
          <w:sz w:val="20"/>
          <w:szCs w:val="20"/>
        </w:rPr>
        <w:t xml:space="preserve">zijn aan de zichtzijde afgewerkt met een </w:t>
      </w:r>
      <w:r w:rsidR="0089694D">
        <w:rPr>
          <w:rFonts w:cstheme="minorHAnsi"/>
          <w:noProof/>
          <w:sz w:val="20"/>
          <w:szCs w:val="20"/>
        </w:rPr>
        <w:t xml:space="preserve">wit </w:t>
      </w:r>
      <w:r w:rsidR="0089694D" w:rsidRPr="00DA15E5">
        <w:rPr>
          <w:rFonts w:cstheme="minorHAnsi"/>
          <w:noProof/>
          <w:sz w:val="20"/>
          <w:szCs w:val="20"/>
        </w:rPr>
        <w:t>vlies uit gedeeltelijk gerecycleerde vezels</w:t>
      </w:r>
      <w:r w:rsidR="0089694D">
        <w:rPr>
          <w:rFonts w:cstheme="minorHAnsi"/>
          <w:noProof/>
          <w:sz w:val="20"/>
          <w:szCs w:val="20"/>
        </w:rPr>
        <w:t xml:space="preserve">, </w:t>
      </w:r>
      <w:r w:rsidR="0089694D" w:rsidRPr="004D4CB4">
        <w:rPr>
          <w:rFonts w:cstheme="minorHAnsi"/>
          <w:noProof/>
          <w:sz w:val="20"/>
          <w:szCs w:val="20"/>
        </w:rPr>
        <w:t>Uniform</w:t>
      </w:r>
      <w:r w:rsidR="0089694D">
        <w:rPr>
          <w:rFonts w:cstheme="minorHAnsi"/>
          <w:noProof/>
          <w:sz w:val="20"/>
          <w:szCs w:val="20"/>
        </w:rPr>
        <w:t xml:space="preserve"> </w:t>
      </w:r>
      <w:r w:rsidR="0089694D" w:rsidRPr="004D4CB4">
        <w:rPr>
          <w:rFonts w:cstheme="minorHAnsi"/>
          <w:noProof/>
          <w:sz w:val="20"/>
          <w:szCs w:val="20"/>
        </w:rPr>
        <w:t>360®</w:t>
      </w:r>
      <w:r w:rsidR="0089694D">
        <w:rPr>
          <w:rFonts w:cstheme="minorHAnsi"/>
          <w:noProof/>
          <w:sz w:val="20"/>
          <w:szCs w:val="20"/>
        </w:rPr>
        <w:t>, t</w:t>
      </w:r>
      <w:r w:rsidR="0089694D" w:rsidRPr="004D4CB4">
        <w:rPr>
          <w:rFonts w:cstheme="minorHAnsi"/>
          <w:noProof/>
          <w:sz w:val="20"/>
          <w:szCs w:val="20"/>
        </w:rPr>
        <w:t>ype</w:t>
      </w:r>
      <w:r w:rsidR="0089694D" w:rsidRPr="004D4CB4">
        <w:rPr>
          <w:rFonts w:cstheme="minorHAnsi"/>
          <w:sz w:val="20"/>
          <w:szCs w:val="20"/>
        </w:rPr>
        <w:t xml:space="preserve"> </w:t>
      </w:r>
      <w:r w:rsidR="0089694D" w:rsidRPr="004D4CB4">
        <w:rPr>
          <w:rFonts w:cstheme="minorHAnsi"/>
          <w:noProof/>
          <w:sz w:val="20"/>
          <w:szCs w:val="20"/>
        </w:rPr>
        <w:t>Rockfon Krios</w:t>
      </w:r>
      <w:r w:rsidR="001C389A" w:rsidRPr="004D4CB4">
        <w:rPr>
          <w:rFonts w:cstheme="minorHAnsi"/>
          <w:noProof/>
          <w:sz w:val="20"/>
          <w:szCs w:val="20"/>
        </w:rPr>
        <w:t>®</w:t>
      </w:r>
      <w:r w:rsidR="0089694D" w:rsidRPr="004D4CB4">
        <w:rPr>
          <w:rFonts w:cstheme="minorHAnsi"/>
          <w:noProof/>
          <w:sz w:val="20"/>
          <w:szCs w:val="20"/>
        </w:rPr>
        <w:t>+ of gelijkwaardig.</w:t>
      </w:r>
      <w:r w:rsidR="0089694D" w:rsidRPr="004D4CB4">
        <w:rPr>
          <w:rFonts w:cstheme="minorHAnsi"/>
          <w:sz w:val="20"/>
          <w:szCs w:val="20"/>
        </w:rPr>
        <w:t xml:space="preserve"> </w:t>
      </w:r>
      <w:r w:rsidR="0089694D" w:rsidRPr="004D4CB4">
        <w:rPr>
          <w:rFonts w:cstheme="minorHAnsi"/>
          <w:noProof/>
          <w:sz w:val="20"/>
          <w:szCs w:val="20"/>
        </w:rPr>
        <w:t>De rugzijde is afgewerkt met een naturel mineraalvlies.</w:t>
      </w:r>
      <w:r w:rsidR="0089694D" w:rsidRPr="004D4CB4">
        <w:rPr>
          <w:rFonts w:cstheme="minorHAnsi"/>
          <w:sz w:val="20"/>
          <w:szCs w:val="20"/>
        </w:rPr>
        <w:t xml:space="preserve"> </w:t>
      </w:r>
    </w:p>
    <w:p w14:paraId="54941D13" w14:textId="214146C5" w:rsidR="000C73C5" w:rsidRPr="00122D14" w:rsidRDefault="000C73C5" w:rsidP="000C73C5">
      <w:pPr>
        <w:spacing w:after="0" w:line="240" w:lineRule="auto"/>
        <w:rPr>
          <w:noProof/>
        </w:rPr>
      </w:pPr>
    </w:p>
    <w:p w14:paraId="54941D14" w14:textId="77777777" w:rsidR="000C73C5" w:rsidRPr="00E16B38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  <w:r w:rsidRPr="00E16B38">
        <w:rPr>
          <w:rFonts w:cstheme="minorHAnsi"/>
          <w:noProof/>
          <w:sz w:val="20"/>
          <w:szCs w:val="20"/>
        </w:rPr>
        <w:t>Rockfon® System T15 A™  bestaat uit de vlakinleg (A) plafondpanelen en het zichtbaar profielsysteem Chicago Metallic™ T15 Hook 7500, Mat Wit 11 (oppervlaktebehandeling: mat wit. Zichtzijde in kleur: 11; Witheid, L-waarde: 93), bestaande uit hoofd- en dwarsprofielen (afmeting 15 x 38 mm) van gegalvaniseerd en gemoffeld staalfabrikaat. 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L-profiel, of schaduwhoeklijn afmeting 15 x 8 x 12 x 15 mm.</w:t>
      </w:r>
    </w:p>
    <w:p w14:paraId="54941D15" w14:textId="77777777" w:rsidR="000C73C5" w:rsidRPr="00E16B38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  <w:r w:rsidRPr="00E16B38">
        <w:rPr>
          <w:rFonts w:cstheme="minorHAnsi"/>
          <w:sz w:val="20"/>
          <w:szCs w:val="20"/>
        </w:rPr>
        <w:t xml:space="preserve"> </w:t>
      </w:r>
      <w:r w:rsidRPr="00E16B38">
        <w:rPr>
          <w:rFonts w:cstheme="minorHAnsi"/>
          <w:noProof/>
          <w:sz w:val="20"/>
          <w:szCs w:val="20"/>
        </w:rPr>
        <w:t>Minimale afhanghoogte: 150 mm.</w:t>
      </w:r>
    </w:p>
    <w:p w14:paraId="54941D16" w14:textId="77777777" w:rsidR="000C73C5" w:rsidRPr="00E16B38" w:rsidRDefault="000C73C5" w:rsidP="000C73C5">
      <w:pPr>
        <w:spacing w:after="0" w:line="240" w:lineRule="auto"/>
        <w:rPr>
          <w:sz w:val="20"/>
          <w:szCs w:val="20"/>
        </w:rPr>
      </w:pPr>
    </w:p>
    <w:p w14:paraId="2DB1D7C4" w14:textId="77777777" w:rsidR="00E16B38" w:rsidRPr="004D4CB4" w:rsidRDefault="00E16B38" w:rsidP="00E16B38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4D4CB4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1AAF55EB" w14:textId="77777777" w:rsidR="00E16B38" w:rsidRPr="004D4CB4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Moduulmaat:</w:t>
      </w:r>
    </w:p>
    <w:p w14:paraId="537FD86F" w14:textId="77777777" w:rsidR="00E16B38" w:rsidRPr="004D4CB4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600/1200 x 600 x 20 mm</w:t>
      </w:r>
    </w:p>
    <w:p w14:paraId="6A9EFFC6" w14:textId="77777777" w:rsidR="00E16B38" w:rsidRPr="004D4CB4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</w:p>
    <w:p w14:paraId="70C74CE2" w14:textId="77777777" w:rsidR="00E16B38" w:rsidRPr="004D4CB4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CE-certificering</w:t>
      </w:r>
    </w:p>
    <w:p w14:paraId="28DD60E8" w14:textId="76AC99C6" w:rsidR="00E16B38" w:rsidRPr="004D4CB4" w:rsidRDefault="00E16B38" w:rsidP="00E16B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 xml:space="preserve">De plafondpanelen zijn CE gemarkeerd volgens de hoogste klasse voor certificering, zijnde CE-niveau 1 (A0C).  </w:t>
      </w:r>
    </w:p>
    <w:p w14:paraId="4FDB5FD9" w14:textId="77777777" w:rsidR="00E16B38" w:rsidRPr="004D4CB4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</w:p>
    <w:p w14:paraId="2DF8F12F" w14:textId="77777777" w:rsidR="00E16B38" w:rsidRPr="004D4CB4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Luchtvochtigheid en dimensiestabiliteit</w:t>
      </w:r>
    </w:p>
    <w:p w14:paraId="42495A63" w14:textId="77777777" w:rsidR="00E16B38" w:rsidRPr="004D4CB4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Tot 100% RV</w:t>
      </w:r>
    </w:p>
    <w:p w14:paraId="131D584B" w14:textId="77777777" w:rsidR="00E16B38" w:rsidRDefault="00E16B38" w:rsidP="00E16B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B17565">
        <w:rPr>
          <w:rFonts w:cstheme="minorHAnsi"/>
          <w:noProof/>
          <w:sz w:val="20"/>
          <w:szCs w:val="20"/>
        </w:rPr>
        <w:t>Geen zichtbare doorbuiging bij hoge luchtvochtigheid.</w:t>
      </w:r>
      <w:r>
        <w:rPr>
          <w:rFonts w:cstheme="minorHAnsi"/>
          <w:noProof/>
          <w:sz w:val="20"/>
          <w:szCs w:val="20"/>
        </w:rPr>
        <w:t xml:space="preserve"> </w:t>
      </w:r>
    </w:p>
    <w:p w14:paraId="67D0DDEE" w14:textId="77777777" w:rsidR="00E16B38" w:rsidRPr="004D4CB4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C/0N</w:t>
      </w:r>
    </w:p>
    <w:p w14:paraId="52DEE580" w14:textId="77777777" w:rsidR="00E16B38" w:rsidRPr="004D4CB4" w:rsidRDefault="00E16B38" w:rsidP="00E16B38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4C174ADF" w14:textId="77777777" w:rsidR="00E16B38" w:rsidRPr="004D4CB4" w:rsidRDefault="00E16B38" w:rsidP="00E16B38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Geluidabsorptie</w:t>
      </w:r>
    </w:p>
    <w:p w14:paraId="34A03204" w14:textId="77777777" w:rsidR="00E16B38" w:rsidRPr="004D4CB4" w:rsidRDefault="00E16B38" w:rsidP="00E16B38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00AB979A" w14:textId="77777777" w:rsidR="00E16B38" w:rsidRPr="004D4CB4" w:rsidRDefault="00E16B38" w:rsidP="00E16B38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E16B38" w:rsidRPr="00050E55" w14:paraId="103A13BD" w14:textId="77777777" w:rsidTr="001F228C">
        <w:trPr>
          <w:cantSplit/>
        </w:trPr>
        <w:tc>
          <w:tcPr>
            <w:tcW w:w="1413" w:type="dxa"/>
          </w:tcPr>
          <w:p w14:paraId="51E3A1BF" w14:textId="77777777" w:rsidR="00E16B38" w:rsidRPr="00050E55" w:rsidRDefault="00E16B38" w:rsidP="001F228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14:paraId="24C0FC13" w14:textId="77777777" w:rsidR="00E16B38" w:rsidRPr="00050E55" w:rsidRDefault="00E16B38" w:rsidP="001F228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1A93221F" w14:textId="77777777" w:rsidR="00E16B38" w:rsidRPr="00050E55" w:rsidRDefault="00E16B38" w:rsidP="001F228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1990C21A" w14:textId="77777777" w:rsidR="00E16B38" w:rsidRPr="00050E55" w:rsidRDefault="00E16B38" w:rsidP="001F228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617313D2" w14:textId="77777777" w:rsidR="00E16B38" w:rsidRPr="00050E55" w:rsidRDefault="00E16B38" w:rsidP="001F228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16CC37DB" w14:textId="77777777" w:rsidR="00E16B38" w:rsidRPr="00050E55" w:rsidRDefault="00E16B38" w:rsidP="001F228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33879ADC" w14:textId="77777777" w:rsidR="00E16B38" w:rsidRPr="00050E55" w:rsidRDefault="00E16B38" w:rsidP="001F228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744CBCA4" w14:textId="77777777" w:rsidR="00E16B38" w:rsidRPr="00050E55" w:rsidRDefault="00E16B38" w:rsidP="001F228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3EEDCDCC" w14:textId="77777777" w:rsidR="00E16B38" w:rsidRPr="00050E55" w:rsidRDefault="00E16B38" w:rsidP="001F228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43FCEC71" w14:textId="77777777" w:rsidR="00E16B38" w:rsidRPr="00050E55" w:rsidRDefault="00E16B38" w:rsidP="001F228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59078304" w14:textId="77777777" w:rsidR="00E16B38" w:rsidRPr="00050E55" w:rsidRDefault="00E16B38" w:rsidP="001F228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E16B38" w:rsidRPr="00050E55" w14:paraId="78EFB66C" w14:textId="77777777" w:rsidTr="001F228C">
        <w:trPr>
          <w:cantSplit/>
        </w:trPr>
        <w:tc>
          <w:tcPr>
            <w:tcW w:w="1413" w:type="dxa"/>
          </w:tcPr>
          <w:p w14:paraId="1F13E0A0" w14:textId="77777777" w:rsidR="00E16B38" w:rsidRPr="004E40B9" w:rsidRDefault="00E16B38" w:rsidP="001F228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  <w:r>
              <w:rPr>
                <w:rFonts w:cstheme="minorHAnsi"/>
                <w:noProof/>
                <w:sz w:val="20"/>
                <w:szCs w:val="20"/>
                <w:lang w:val="en-GB"/>
              </w:rPr>
              <w:t>-25</w:t>
            </w:r>
          </w:p>
        </w:tc>
        <w:tc>
          <w:tcPr>
            <w:tcW w:w="1708" w:type="dxa"/>
          </w:tcPr>
          <w:p w14:paraId="589D1EFC" w14:textId="77777777" w:rsidR="00E16B38" w:rsidRPr="00050E55" w:rsidRDefault="00E16B38" w:rsidP="001F228C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1EBA809E" w14:textId="77777777" w:rsidR="00E16B38" w:rsidRPr="00FB71F3" w:rsidRDefault="00E16B38" w:rsidP="001F228C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</w:t>
            </w:r>
            <w:r>
              <w:rPr>
                <w:rFonts w:cstheme="minorHAnsi"/>
                <w:noProof/>
                <w:sz w:val="20"/>
                <w:szCs w:val="20"/>
              </w:rPr>
              <w:t>5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8" w:type="dxa"/>
          </w:tcPr>
          <w:p w14:paraId="73E4E36B" w14:textId="77777777" w:rsidR="00E16B38" w:rsidRPr="00FB71F3" w:rsidRDefault="00E16B38" w:rsidP="001F228C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</w:t>
            </w:r>
            <w:r>
              <w:rPr>
                <w:rFonts w:cs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688" w:type="dxa"/>
          </w:tcPr>
          <w:p w14:paraId="2EF57EA7" w14:textId="77777777" w:rsidR="00E16B38" w:rsidRPr="00FB71F3" w:rsidRDefault="00E16B38" w:rsidP="001F228C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1B088D09" w14:textId="77777777" w:rsidR="00E16B38" w:rsidRPr="00FB71F3" w:rsidRDefault="00E16B38" w:rsidP="001F228C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321746DF" w14:textId="77777777" w:rsidR="00E16B38" w:rsidRPr="00FB71F3" w:rsidRDefault="00E16B38" w:rsidP="001F228C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4206A01E" w14:textId="77777777" w:rsidR="00E16B38" w:rsidRPr="00FB71F3" w:rsidRDefault="00E16B38" w:rsidP="001F228C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13398734" w14:textId="77777777" w:rsidR="00E16B38" w:rsidRPr="00FB71F3" w:rsidRDefault="00E16B38" w:rsidP="001F228C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21048360" w14:textId="77777777" w:rsidR="00E16B38" w:rsidRPr="00FB71F3" w:rsidRDefault="00E16B38" w:rsidP="001F228C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4530B72B" w14:textId="77777777" w:rsidR="00E16B38" w:rsidRPr="00FB71F3" w:rsidRDefault="00E16B38" w:rsidP="001F228C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14:paraId="1F364A38" w14:textId="77777777" w:rsidR="00E16B38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</w:p>
    <w:p w14:paraId="00C9F8ED" w14:textId="77777777" w:rsidR="00E16B38" w:rsidRPr="00FB71F3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</w:p>
    <w:p w14:paraId="5F5F4083" w14:textId="77777777" w:rsidR="00E16B38" w:rsidRDefault="00E16B38" w:rsidP="00E16B38">
      <w:pPr>
        <w:spacing w:after="0" w:line="240" w:lineRule="auto"/>
        <w:rPr>
          <w:rFonts w:cstheme="minorHAnsi"/>
          <w:sz w:val="20"/>
          <w:szCs w:val="20"/>
          <w:lang w:val="de-DE"/>
        </w:rPr>
      </w:pPr>
      <w:proofErr w:type="spellStart"/>
      <w:r>
        <w:rPr>
          <w:rFonts w:cstheme="minorHAnsi"/>
          <w:sz w:val="20"/>
          <w:szCs w:val="20"/>
          <w:lang w:val="de-DE"/>
        </w:rPr>
        <w:t>Brandstabiliteit</w:t>
      </w:r>
      <w:proofErr w:type="spellEnd"/>
      <w:r>
        <w:rPr>
          <w:rFonts w:cstheme="minorHAnsi"/>
          <w:sz w:val="20"/>
          <w:szCs w:val="20"/>
          <w:lang w:val="de-DE"/>
        </w:rPr>
        <w:t xml:space="preserve"> 30 </w:t>
      </w:r>
      <w:proofErr w:type="spellStart"/>
      <w:r>
        <w:rPr>
          <w:rFonts w:cstheme="minorHAnsi"/>
          <w:sz w:val="20"/>
          <w:szCs w:val="20"/>
          <w:lang w:val="de-DE"/>
        </w:rPr>
        <w:t>minuten</w:t>
      </w:r>
      <w:proofErr w:type="spellEnd"/>
      <w:r>
        <w:rPr>
          <w:rFonts w:cstheme="minorHAnsi"/>
          <w:sz w:val="20"/>
          <w:szCs w:val="20"/>
          <w:lang w:val="de-DE"/>
        </w:rPr>
        <w:t xml:space="preserve">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NBN 713.020) / </w:t>
      </w:r>
      <w:proofErr w:type="spellStart"/>
      <w:r>
        <w:rPr>
          <w:rFonts w:cstheme="minorHAnsi"/>
          <w:sz w:val="20"/>
          <w:szCs w:val="20"/>
          <w:lang w:val="de-DE"/>
        </w:rPr>
        <w:t>Brandweerstand</w:t>
      </w:r>
      <w:proofErr w:type="spellEnd"/>
      <w:r>
        <w:rPr>
          <w:rFonts w:cstheme="minorHAnsi"/>
          <w:sz w:val="20"/>
          <w:szCs w:val="20"/>
          <w:lang w:val="de-DE"/>
        </w:rPr>
        <w:t xml:space="preserve"> REI30/REI60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EN13501-2:2016)</w:t>
      </w:r>
    </w:p>
    <w:p w14:paraId="643AC611" w14:textId="77777777" w:rsidR="00E16B38" w:rsidRPr="00967BC8" w:rsidRDefault="00E16B38" w:rsidP="00E16B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Volgens classificatierapport 2019-A-071 B</w:t>
      </w:r>
      <w:r>
        <w:rPr>
          <w:rFonts w:cstheme="minorHAnsi"/>
          <w:noProof/>
          <w:sz w:val="20"/>
          <w:szCs w:val="20"/>
        </w:rPr>
        <w:t>/E</w:t>
      </w:r>
      <w:r w:rsidRPr="00967BC8">
        <w:rPr>
          <w:rFonts w:cstheme="minorHAnsi"/>
          <w:noProof/>
          <w:sz w:val="20"/>
          <w:szCs w:val="20"/>
        </w:rPr>
        <w:t xml:space="preserve"> (brandstabiliteit) + 2019-A-071 C/D (brandweerstand).   </w:t>
      </w:r>
    </w:p>
    <w:p w14:paraId="3DCD75BC" w14:textId="77777777" w:rsidR="00E16B38" w:rsidRPr="00001EEF" w:rsidRDefault="00E16B38" w:rsidP="00E16B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Voor meer informatie neem contact op met Rockfon.</w:t>
      </w:r>
    </w:p>
    <w:p w14:paraId="0E2A74EF" w14:textId="77777777" w:rsidR="00E16B38" w:rsidRPr="00001EEF" w:rsidRDefault="00E16B38" w:rsidP="00E16B38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DD49AD1" w14:textId="77777777" w:rsidR="00E16B38" w:rsidRPr="00050E55" w:rsidRDefault="00E16B38" w:rsidP="00E16B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3043FAED" w14:textId="77777777" w:rsidR="00E16B38" w:rsidRPr="00810F18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3AFE1603" w14:textId="77777777" w:rsidR="00E16B38" w:rsidRPr="00810F18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</w:p>
    <w:p w14:paraId="409F489B" w14:textId="77777777" w:rsidR="00E16B38" w:rsidRPr="0040352D" w:rsidRDefault="00E16B38" w:rsidP="00E16B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14:paraId="39B14225" w14:textId="77777777" w:rsidR="00E16B38" w:rsidRPr="00810F18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14:paraId="60434521" w14:textId="77777777" w:rsidR="00E16B38" w:rsidRPr="00810F18" w:rsidRDefault="00E16B38" w:rsidP="00E16B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A412EF">
        <w:rPr>
          <w:rFonts w:cstheme="minorHAnsi"/>
          <w:noProof/>
          <w:sz w:val="20"/>
          <w:szCs w:val="20"/>
        </w:rPr>
        <w:t xml:space="preserve">&lt; </w:t>
      </w:r>
      <w:r w:rsidRPr="00183FCD">
        <w:rPr>
          <w:rFonts w:cstheme="minorHAnsi"/>
          <w:noProof/>
          <w:sz w:val="20"/>
          <w:szCs w:val="20"/>
        </w:rPr>
        <w:t>1 glanseenheden onder een hoek van</w:t>
      </w:r>
      <w:r>
        <w:rPr>
          <w:rFonts w:cstheme="minorHAnsi"/>
          <w:noProof/>
          <w:sz w:val="20"/>
          <w:szCs w:val="20"/>
        </w:rPr>
        <w:t xml:space="preserve"> </w:t>
      </w:r>
      <w:r w:rsidRPr="00183FCD">
        <w:rPr>
          <w:rFonts w:cstheme="minorHAnsi"/>
          <w:noProof/>
          <w:sz w:val="20"/>
          <w:szCs w:val="20"/>
        </w:rPr>
        <w:t>85°</w:t>
      </w:r>
    </w:p>
    <w:p w14:paraId="0FBFEBF7" w14:textId="77777777" w:rsidR="00E16B38" w:rsidRPr="00063D02" w:rsidRDefault="00E16B38" w:rsidP="00E16B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</w:t>
      </w:r>
    </w:p>
    <w:p w14:paraId="50CC2890" w14:textId="77777777" w:rsidR="00E16B38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</w:p>
    <w:p w14:paraId="433D013E" w14:textId="77777777" w:rsidR="00E16B38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</w:p>
    <w:p w14:paraId="166574B4" w14:textId="77777777" w:rsidR="00E16B38" w:rsidRPr="00B106F9" w:rsidRDefault="00E16B38" w:rsidP="00E16B38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D3AD450" w14:textId="77777777" w:rsidR="00E16B38" w:rsidRPr="00001EEF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lastRenderedPageBreak/>
        <w:t>Reinigbaarheid</w:t>
      </w:r>
    </w:p>
    <w:p w14:paraId="64EFE05F" w14:textId="77777777" w:rsidR="00E16B38" w:rsidRPr="00050E55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verlengstuk met zachte borstel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of met behulp van een vochtige doek.</w:t>
      </w:r>
    </w:p>
    <w:p w14:paraId="617F7826" w14:textId="77777777" w:rsidR="00E16B38" w:rsidRPr="00050E55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</w:p>
    <w:p w14:paraId="72312943" w14:textId="77777777" w:rsidR="00E16B38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</w:p>
    <w:p w14:paraId="6308D8E9" w14:textId="77777777" w:rsidR="00E16B38" w:rsidRPr="00050E55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6576604C" w14:textId="77777777" w:rsidR="00E16B38" w:rsidRDefault="00E16B38" w:rsidP="00E16B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095934E8" w14:textId="77777777" w:rsidR="00E16B38" w:rsidRPr="00050E55" w:rsidRDefault="00E16B38" w:rsidP="00E16B38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3E4F4DF8" w14:textId="77777777" w:rsidR="00E16B38" w:rsidRPr="00050E55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036F0AF3" w14:textId="77777777" w:rsidR="00E16B38" w:rsidRDefault="00E16B38" w:rsidP="00E16B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Rockfon plafondoplossingen zijn Class E1 geclassificeerd conform EN 13964 (EN 717-1). </w:t>
      </w:r>
    </w:p>
    <w:p w14:paraId="5603B650" w14:textId="77777777" w:rsidR="00E16B38" w:rsidRPr="00050E55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Binnenklimaat emissie labels:  </w:t>
      </w:r>
      <w:r>
        <w:rPr>
          <w:rFonts w:cstheme="minorHAnsi"/>
          <w:noProof/>
          <w:sz w:val="20"/>
          <w:szCs w:val="20"/>
        </w:rPr>
        <w:t xml:space="preserve">VOC+, </w:t>
      </w:r>
      <w:r w:rsidRPr="0040352D">
        <w:rPr>
          <w:rFonts w:cstheme="minorHAnsi"/>
          <w:noProof/>
          <w:sz w:val="20"/>
          <w:szCs w:val="20"/>
        </w:rPr>
        <w:t>M1</w:t>
      </w:r>
      <w:r>
        <w:rPr>
          <w:rFonts w:cstheme="minorHAnsi"/>
          <w:noProof/>
          <w:sz w:val="20"/>
          <w:szCs w:val="20"/>
        </w:rPr>
        <w:t>,</w:t>
      </w:r>
      <w:r w:rsidRPr="0040352D">
        <w:rPr>
          <w:rFonts w:cstheme="minorHAnsi"/>
          <w:noProof/>
          <w:sz w:val="20"/>
          <w:szCs w:val="20"/>
        </w:rPr>
        <w:t xml:space="preserve"> </w:t>
      </w:r>
      <w:r>
        <w:rPr>
          <w:rFonts w:cstheme="minorHAnsi"/>
          <w:noProof/>
          <w:sz w:val="20"/>
          <w:szCs w:val="20"/>
        </w:rPr>
        <w:t>DICL</w:t>
      </w:r>
    </w:p>
    <w:p w14:paraId="6775F114" w14:textId="77777777" w:rsidR="00E16B38" w:rsidRPr="00050E55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</w:p>
    <w:p w14:paraId="32AE7A30" w14:textId="77777777" w:rsidR="00E16B38" w:rsidRPr="0040352D" w:rsidRDefault="00E16B38" w:rsidP="00E16B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14:paraId="6A9248D2" w14:textId="77777777" w:rsidR="00E16B38" w:rsidRPr="00564A0A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14:paraId="090081C6" w14:textId="77777777" w:rsidR="00E16B38" w:rsidRPr="00050E55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</w:p>
    <w:p w14:paraId="737F4877" w14:textId="77777777" w:rsidR="00E16B38" w:rsidRPr="00050E55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750BFEA1" w14:textId="77777777" w:rsidR="00E16B38" w:rsidRPr="0040352D" w:rsidRDefault="00E16B38" w:rsidP="00E16B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68345B00" w14:textId="77777777" w:rsidR="00E16B38" w:rsidRPr="00A575EC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</w:p>
    <w:p w14:paraId="3B93FA39" w14:textId="77777777" w:rsidR="00E16B38" w:rsidRPr="00642CF9" w:rsidRDefault="00E16B38" w:rsidP="00E16B38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42CF9">
        <w:rPr>
          <w:rFonts w:cstheme="minorHAnsi"/>
          <w:noProof/>
          <w:sz w:val="20"/>
          <w:szCs w:val="20"/>
          <w:lang w:val="en-US"/>
        </w:rPr>
        <w:t>Cradle to Cradle Certified® : certificering in aanvraag</w:t>
      </w:r>
    </w:p>
    <w:p w14:paraId="36F333C6" w14:textId="77777777" w:rsidR="00E16B38" w:rsidRPr="00E16B38" w:rsidRDefault="00E16B38" w:rsidP="00E16B38">
      <w:pPr>
        <w:spacing w:after="0" w:line="240" w:lineRule="auto"/>
        <w:rPr>
          <w:rFonts w:cstheme="minorHAnsi"/>
          <w:sz w:val="20"/>
          <w:szCs w:val="20"/>
          <w:lang w:val="en-US"/>
        </w:rPr>
      </w:pPr>
    </w:p>
    <w:p w14:paraId="2B160F51" w14:textId="77777777" w:rsidR="00E16B38" w:rsidRPr="00050E55" w:rsidRDefault="00E16B38" w:rsidP="00E16B3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08566ED8" w14:textId="77777777" w:rsidR="00E16B38" w:rsidRPr="00050E55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</w:p>
    <w:p w14:paraId="76E714D4" w14:textId="77777777" w:rsidR="00E16B38" w:rsidRPr="00050E55" w:rsidRDefault="00E16B38" w:rsidP="00E16B3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1A170A58" w14:textId="77777777" w:rsidR="00E16B38" w:rsidRPr="00050E55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</w:p>
    <w:p w14:paraId="00F4993B" w14:textId="77777777" w:rsidR="00E16B38" w:rsidRDefault="00E16B38" w:rsidP="00E16B3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42A715F2" w14:textId="77777777" w:rsidR="00E16B38" w:rsidRPr="00050E55" w:rsidRDefault="00E16B38" w:rsidP="00E16B3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1F01B085" w14:textId="77777777" w:rsidR="00E16B38" w:rsidRPr="00050E55" w:rsidRDefault="00E16B38" w:rsidP="00E16B3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1EDDA7D3" w14:textId="77777777" w:rsidR="00E16B38" w:rsidRPr="00050E55" w:rsidRDefault="00E16B38" w:rsidP="00E16B3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87C0466" w14:textId="77777777" w:rsidR="00E16B38" w:rsidRPr="00050E55" w:rsidRDefault="00E16B38" w:rsidP="00E16B3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08C1801F" w14:textId="77777777" w:rsidR="00E16B38" w:rsidRPr="00050E55" w:rsidRDefault="00E16B38" w:rsidP="00E16B3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14:paraId="025CC82F" w14:textId="55B514FB" w:rsidR="00E16B38" w:rsidRDefault="00E16B38" w:rsidP="00E16B38">
      <w:pPr>
        <w:spacing w:after="0" w:line="240" w:lineRule="auto"/>
        <w:rPr>
          <w:rFonts w:cstheme="minorHAnsi"/>
          <w:sz w:val="20"/>
          <w:szCs w:val="20"/>
        </w:rPr>
        <w:sectPr w:rsidR="00E16B38" w:rsidSect="00E16B3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</w:t>
      </w:r>
    </w:p>
    <w:p w14:paraId="54941D8D" w14:textId="77777777" w:rsidR="006A1F31" w:rsidRDefault="006A1F31"/>
    <w:sectPr w:rsidR="006A1F3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A39DB" w14:textId="77777777" w:rsidR="00F503F8" w:rsidRDefault="00F503F8">
      <w:pPr>
        <w:spacing w:after="0" w:line="240" w:lineRule="auto"/>
      </w:pPr>
      <w:r>
        <w:separator/>
      </w:r>
    </w:p>
  </w:endnote>
  <w:endnote w:type="continuationSeparator" w:id="0">
    <w:p w14:paraId="137136CB" w14:textId="77777777" w:rsidR="00F503F8" w:rsidRDefault="00F50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BF20B" w14:textId="77777777" w:rsidR="00BD67CD" w:rsidRDefault="00BD67C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858EA" w14:textId="6FD24703" w:rsidR="00E16B38" w:rsidRPr="00D256F1" w:rsidRDefault="00E16B38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 w:rsidR="00BD67CD">
      <w:rPr>
        <w:sz w:val="16"/>
        <w:szCs w:val="16"/>
      </w:rPr>
      <w:t>11</w:t>
    </w:r>
    <w:r>
      <w:rPr>
        <w:noProof/>
        <w:sz w:val="16"/>
        <w:szCs w:val="16"/>
      </w:rPr>
      <w:t>/06/2026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06AE7" w14:textId="77777777" w:rsidR="00BD67CD" w:rsidRDefault="00BD67CD">
    <w:pPr>
      <w:pStyle w:val="Voetteks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41D90" w14:textId="77777777" w:rsidR="00A32850" w:rsidRDefault="00A32850">
    <w:pPr>
      <w:pStyle w:val="Voetteks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41D91" w14:textId="77777777" w:rsidR="00A32850" w:rsidRPr="00D256F1" w:rsidRDefault="000C73C5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41D93" w14:textId="77777777" w:rsidR="00A32850" w:rsidRDefault="00A32850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784A5" w14:textId="77777777" w:rsidR="00F503F8" w:rsidRDefault="00F503F8">
      <w:pPr>
        <w:spacing w:after="0" w:line="240" w:lineRule="auto"/>
      </w:pPr>
      <w:r>
        <w:separator/>
      </w:r>
    </w:p>
  </w:footnote>
  <w:footnote w:type="continuationSeparator" w:id="0">
    <w:p w14:paraId="3EE7E400" w14:textId="77777777" w:rsidR="00F503F8" w:rsidRDefault="00F503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E36AC" w14:textId="77777777" w:rsidR="00BD67CD" w:rsidRDefault="00BD67C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D2C4C" w14:textId="77777777" w:rsidR="00BD67CD" w:rsidRDefault="00BD67CD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2E83A" w14:textId="77777777" w:rsidR="00BD67CD" w:rsidRDefault="00BD67CD">
    <w:pPr>
      <w:pStyle w:val="Kopteks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41D8E" w14:textId="77777777" w:rsidR="00A32850" w:rsidRDefault="00A32850">
    <w:pPr>
      <w:pStyle w:val="Kopteks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41D8F" w14:textId="77777777" w:rsidR="00A32850" w:rsidRDefault="00A32850">
    <w:pPr>
      <w:pStyle w:val="Kopteks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41D92" w14:textId="77777777" w:rsidR="00A32850" w:rsidRDefault="00A32850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3C5"/>
    <w:rsid w:val="00086534"/>
    <w:rsid w:val="000C73C5"/>
    <w:rsid w:val="00122D14"/>
    <w:rsid w:val="001C389A"/>
    <w:rsid w:val="002231DD"/>
    <w:rsid w:val="00270CB0"/>
    <w:rsid w:val="003C012D"/>
    <w:rsid w:val="003C0A7D"/>
    <w:rsid w:val="003E0E3B"/>
    <w:rsid w:val="00506EF9"/>
    <w:rsid w:val="005B3FAE"/>
    <w:rsid w:val="005C2D60"/>
    <w:rsid w:val="005E197A"/>
    <w:rsid w:val="006A1F31"/>
    <w:rsid w:val="00780DC1"/>
    <w:rsid w:val="00816AFC"/>
    <w:rsid w:val="0089694D"/>
    <w:rsid w:val="00A32850"/>
    <w:rsid w:val="00B701FD"/>
    <w:rsid w:val="00B70BE8"/>
    <w:rsid w:val="00BD67CD"/>
    <w:rsid w:val="00C8760D"/>
    <w:rsid w:val="00DA3DB1"/>
    <w:rsid w:val="00E16B38"/>
    <w:rsid w:val="00E3273E"/>
    <w:rsid w:val="00F5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41D0D"/>
  <w15:chartTrackingRefBased/>
  <w15:docId w15:val="{72E2052D-E64E-41A2-A54E-49A6F56C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C73C5"/>
    <w:rPr>
      <w:color w:val="008080"/>
    </w:rPr>
  </w:style>
  <w:style w:type="character" w:customStyle="1" w:styleId="Referentie">
    <w:name w:val="Referentie"/>
    <w:rsid w:val="000C73C5"/>
    <w:rPr>
      <w:color w:val="FF6600"/>
    </w:rPr>
  </w:style>
  <w:style w:type="character" w:customStyle="1" w:styleId="RevisieDatum">
    <w:name w:val="RevisieDatum"/>
    <w:rsid w:val="000C73C5"/>
    <w:rPr>
      <w:vanish/>
      <w:color w:val="auto"/>
    </w:rPr>
  </w:style>
  <w:style w:type="table" w:styleId="Tabelraster">
    <w:name w:val="Table Grid"/>
    <w:basedOn w:val="Standaardtabel"/>
    <w:uiPriority w:val="59"/>
    <w:rsid w:val="000C7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0C7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C73C5"/>
  </w:style>
  <w:style w:type="paragraph" w:styleId="Voettekst">
    <w:name w:val="footer"/>
    <w:basedOn w:val="Standaard"/>
    <w:link w:val="VoettekstChar"/>
    <w:uiPriority w:val="99"/>
    <w:unhideWhenUsed/>
    <w:rsid w:val="000C7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C73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8</cp:revision>
  <dcterms:created xsi:type="dcterms:W3CDTF">2023-01-30T18:52:00Z</dcterms:created>
  <dcterms:modified xsi:type="dcterms:W3CDTF">2026-06-25T09:34:00Z</dcterms:modified>
</cp:coreProperties>
</file>