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5D2FA" w14:textId="77777777" w:rsidR="00537BFB" w:rsidRPr="004E40B9" w:rsidRDefault="00537BFB" w:rsidP="00537BFB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</w:r>
      <w:proofErr w:type="spellStart"/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Systeemplafond</w:t>
      </w:r>
      <w:proofErr w:type="spellEnd"/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Krios® T15 E 1200 x 600 x 20 mm_NL</w:t>
      </w:r>
    </w:p>
    <w:p w14:paraId="5965D2FB" w14:textId="561AA52F" w:rsidR="00537BFB" w:rsidRPr="004E40B9" w:rsidRDefault="00537BFB" w:rsidP="00537BFB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</w:r>
      <w:proofErr w:type="spellStart"/>
      <w:r w:rsidRPr="004E40B9">
        <w:rPr>
          <w:rFonts w:cstheme="minorHAnsi"/>
          <w:b/>
          <w:sz w:val="20"/>
          <w:szCs w:val="20"/>
          <w:u w:val="single"/>
          <w:lang w:val="de-DE"/>
        </w:rPr>
        <w:t>Systeemplafond</w:t>
      </w:r>
      <w:proofErr w:type="spellEnd"/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="009D47AF" w:rsidRPr="009243CD">
        <w:rPr>
          <w:rFonts w:cstheme="minorHAnsi"/>
          <w:b/>
          <w:noProof/>
          <w:sz w:val="20"/>
          <w:szCs w:val="20"/>
          <w:u w:val="single"/>
          <w:lang w:val="de-DE"/>
        </w:rPr>
        <w:t>Rockfon Krios</w:t>
      </w:r>
      <w:r w:rsidR="00FB2A4F" w:rsidRPr="009243CD">
        <w:rPr>
          <w:rFonts w:cstheme="minorHAnsi"/>
          <w:b/>
          <w:noProof/>
          <w:sz w:val="20"/>
          <w:szCs w:val="20"/>
          <w:u w:val="single"/>
          <w:lang w:val="de-DE"/>
        </w:rPr>
        <w:t>®</w:t>
      </w:r>
      <w:r w:rsidR="009D47AF" w:rsidRPr="009243CD">
        <w:rPr>
          <w:rFonts w:cstheme="minorHAnsi"/>
          <w:b/>
          <w:noProof/>
          <w:sz w:val="20"/>
          <w:szCs w:val="20"/>
          <w:u w:val="single"/>
          <w:lang w:val="de-DE"/>
        </w:rPr>
        <w:t xml:space="preserve">+ </w:t>
      </w: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 xml:space="preserve">T15 E </w:t>
      </w:r>
      <w:r w:rsidR="00DC374D">
        <w:rPr>
          <w:rFonts w:cstheme="minorHAnsi"/>
          <w:b/>
          <w:noProof/>
          <w:sz w:val="20"/>
          <w:szCs w:val="20"/>
          <w:u w:val="single"/>
          <w:lang w:val="de-DE"/>
        </w:rPr>
        <w:t>600_</w:t>
      </w: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1200 x 600 x 20 mm</w:t>
      </w:r>
    </w:p>
    <w:p w14:paraId="5965D2FC" w14:textId="77777777" w:rsidR="00537BFB" w:rsidRPr="009D47AF" w:rsidRDefault="00537BFB" w:rsidP="00537BFB">
      <w:pPr>
        <w:spacing w:after="0" w:line="240" w:lineRule="auto"/>
        <w:rPr>
          <w:rFonts w:cstheme="minorHAnsi"/>
          <w:sz w:val="20"/>
          <w:szCs w:val="20"/>
        </w:rPr>
      </w:pPr>
      <w:proofErr w:type="spellStart"/>
      <w:r w:rsidRPr="009D47AF">
        <w:rPr>
          <w:rFonts w:cstheme="minorHAnsi"/>
          <w:sz w:val="20"/>
          <w:szCs w:val="20"/>
        </w:rPr>
        <w:t>volgnr</w:t>
      </w:r>
      <w:proofErr w:type="spellEnd"/>
      <w:r w:rsidRPr="009D47AF">
        <w:rPr>
          <w:rFonts w:cstheme="minorHAnsi"/>
          <w:sz w:val="20"/>
          <w:szCs w:val="20"/>
        </w:rPr>
        <w:t xml:space="preserve">.  </w:t>
      </w:r>
      <w:r w:rsidRPr="009D47AF">
        <w:rPr>
          <w:rFonts w:cstheme="minorHAnsi"/>
          <w:noProof/>
          <w:sz w:val="20"/>
          <w:szCs w:val="20"/>
        </w:rPr>
        <w:t>1</w:t>
      </w:r>
    </w:p>
    <w:p w14:paraId="5965D2FD" w14:textId="77777777" w:rsidR="00537BFB" w:rsidRPr="009D47AF" w:rsidRDefault="00537BFB" w:rsidP="00537BFB">
      <w:pPr>
        <w:spacing w:after="0" w:line="240" w:lineRule="auto"/>
        <w:rPr>
          <w:rFonts w:cstheme="minorHAnsi"/>
          <w:sz w:val="20"/>
          <w:szCs w:val="20"/>
        </w:rPr>
      </w:pPr>
    </w:p>
    <w:p w14:paraId="5965D2FE" w14:textId="77777777" w:rsidR="00537BFB" w:rsidRPr="009D47AF" w:rsidRDefault="00537BFB" w:rsidP="00537BF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9D47AF">
        <w:rPr>
          <w:rFonts w:cstheme="minorHAnsi"/>
          <w:b/>
          <w:noProof/>
          <w:sz w:val="20"/>
          <w:szCs w:val="20"/>
          <w:u w:val="single"/>
        </w:rPr>
        <w:t>Omschrijving:</w:t>
      </w:r>
    </w:p>
    <w:p w14:paraId="4828D3A2" w14:textId="4893CDAB" w:rsidR="005A2BB6" w:rsidRPr="004D4CB4" w:rsidRDefault="009D47AF" w:rsidP="005A2BB6">
      <w:pPr>
        <w:spacing w:after="0" w:line="240" w:lineRule="auto"/>
        <w:rPr>
          <w:noProof/>
        </w:rPr>
      </w:pPr>
      <w:r w:rsidRPr="004D4CB4">
        <w:rPr>
          <w:rFonts w:cstheme="minorHAnsi"/>
          <w:noProof/>
          <w:sz w:val="20"/>
          <w:szCs w:val="20"/>
        </w:rPr>
        <w:t>Systeemplafond samengesteld uit zelfdragende plafondpanelen (ca. 2,</w:t>
      </w:r>
      <w:r>
        <w:rPr>
          <w:rFonts w:cstheme="minorHAnsi"/>
          <w:noProof/>
          <w:sz w:val="20"/>
          <w:szCs w:val="20"/>
        </w:rPr>
        <w:t>8</w:t>
      </w:r>
      <w:r w:rsidRPr="004D4CB4">
        <w:rPr>
          <w:rFonts w:cstheme="minorHAnsi"/>
          <w:noProof/>
          <w:sz w:val="20"/>
          <w:szCs w:val="20"/>
        </w:rPr>
        <w:t xml:space="preserve"> kg/m²) op basis van onbrandbare en kiemvrije rotswol (geclassificeerd conform EU-richtlijn 97/69 noot Q).</w:t>
      </w:r>
      <w:r w:rsidRPr="004D4CB4">
        <w:rPr>
          <w:rFonts w:cstheme="minorHAnsi"/>
          <w:sz w:val="20"/>
          <w:szCs w:val="20"/>
        </w:rPr>
        <w:t xml:space="preserve"> </w:t>
      </w:r>
      <w:r w:rsidR="005A2BB6" w:rsidRPr="004D4CB4">
        <w:rPr>
          <w:rFonts w:cstheme="minorHAnsi"/>
          <w:noProof/>
          <w:sz w:val="20"/>
          <w:szCs w:val="20"/>
        </w:rPr>
        <w:t>De plafondpanelen</w:t>
      </w:r>
      <w:r w:rsidR="005A2BB6" w:rsidRPr="004D4CB4">
        <w:rPr>
          <w:rFonts w:cstheme="minorHAnsi"/>
          <w:sz w:val="20"/>
          <w:szCs w:val="20"/>
        </w:rPr>
        <w:t xml:space="preserve"> </w:t>
      </w:r>
      <w:r w:rsidR="005A2BB6" w:rsidRPr="004D4CB4">
        <w:rPr>
          <w:rFonts w:cstheme="minorHAnsi"/>
          <w:noProof/>
          <w:sz w:val="20"/>
          <w:szCs w:val="20"/>
        </w:rPr>
        <w:t xml:space="preserve">zijn aan de zichtzijde afgewerkt met een </w:t>
      </w:r>
      <w:r w:rsidR="005A2BB6">
        <w:rPr>
          <w:rFonts w:cstheme="minorHAnsi"/>
          <w:noProof/>
          <w:sz w:val="20"/>
          <w:szCs w:val="20"/>
        </w:rPr>
        <w:t xml:space="preserve">wit </w:t>
      </w:r>
      <w:r w:rsidR="005A2BB6" w:rsidRPr="00DA15E5">
        <w:rPr>
          <w:rFonts w:cstheme="minorHAnsi"/>
          <w:noProof/>
          <w:sz w:val="20"/>
          <w:szCs w:val="20"/>
        </w:rPr>
        <w:t>vlies uit gedeeltelijk gerecycleerde vezels</w:t>
      </w:r>
      <w:r w:rsidR="005A2BB6">
        <w:rPr>
          <w:rFonts w:cstheme="minorHAnsi"/>
          <w:noProof/>
          <w:sz w:val="20"/>
          <w:szCs w:val="20"/>
        </w:rPr>
        <w:t xml:space="preserve">, </w:t>
      </w:r>
      <w:r w:rsidR="005A2BB6" w:rsidRPr="004D4CB4">
        <w:rPr>
          <w:rFonts w:cstheme="minorHAnsi"/>
          <w:noProof/>
          <w:sz w:val="20"/>
          <w:szCs w:val="20"/>
        </w:rPr>
        <w:t>Uniform</w:t>
      </w:r>
      <w:r w:rsidR="005A2BB6">
        <w:rPr>
          <w:rFonts w:cstheme="minorHAnsi"/>
          <w:noProof/>
          <w:sz w:val="20"/>
          <w:szCs w:val="20"/>
        </w:rPr>
        <w:t xml:space="preserve"> </w:t>
      </w:r>
      <w:r w:rsidR="005A2BB6" w:rsidRPr="004D4CB4">
        <w:rPr>
          <w:rFonts w:cstheme="minorHAnsi"/>
          <w:noProof/>
          <w:sz w:val="20"/>
          <w:szCs w:val="20"/>
        </w:rPr>
        <w:t>360®</w:t>
      </w:r>
      <w:r w:rsidR="005A2BB6">
        <w:rPr>
          <w:rFonts w:cstheme="minorHAnsi"/>
          <w:noProof/>
          <w:sz w:val="20"/>
          <w:szCs w:val="20"/>
        </w:rPr>
        <w:t>, t</w:t>
      </w:r>
      <w:r w:rsidR="005A2BB6" w:rsidRPr="004D4CB4">
        <w:rPr>
          <w:rFonts w:cstheme="minorHAnsi"/>
          <w:noProof/>
          <w:sz w:val="20"/>
          <w:szCs w:val="20"/>
        </w:rPr>
        <w:t>ype</w:t>
      </w:r>
      <w:r w:rsidR="005A2BB6" w:rsidRPr="004D4CB4">
        <w:rPr>
          <w:rFonts w:cstheme="minorHAnsi"/>
          <w:sz w:val="20"/>
          <w:szCs w:val="20"/>
        </w:rPr>
        <w:t xml:space="preserve"> </w:t>
      </w:r>
      <w:r w:rsidR="005A2BB6" w:rsidRPr="004D4CB4">
        <w:rPr>
          <w:rFonts w:cstheme="minorHAnsi"/>
          <w:noProof/>
          <w:sz w:val="20"/>
          <w:szCs w:val="20"/>
        </w:rPr>
        <w:t>Rockfon Krios</w:t>
      </w:r>
      <w:r w:rsidR="00FB2A4F" w:rsidRPr="004D4CB4">
        <w:rPr>
          <w:rFonts w:cstheme="minorHAnsi"/>
          <w:noProof/>
          <w:sz w:val="20"/>
          <w:szCs w:val="20"/>
        </w:rPr>
        <w:t>®</w:t>
      </w:r>
      <w:r w:rsidR="005A2BB6" w:rsidRPr="004D4CB4">
        <w:rPr>
          <w:rFonts w:cstheme="minorHAnsi"/>
          <w:noProof/>
          <w:sz w:val="20"/>
          <w:szCs w:val="20"/>
        </w:rPr>
        <w:t>+ of gelijkwaardig.</w:t>
      </w:r>
      <w:r w:rsidR="005A2BB6" w:rsidRPr="004D4CB4">
        <w:rPr>
          <w:rFonts w:cstheme="minorHAnsi"/>
          <w:sz w:val="20"/>
          <w:szCs w:val="20"/>
        </w:rPr>
        <w:t xml:space="preserve"> </w:t>
      </w:r>
      <w:r w:rsidR="005A2BB6" w:rsidRPr="004D4CB4">
        <w:rPr>
          <w:rFonts w:cstheme="minorHAnsi"/>
          <w:noProof/>
          <w:sz w:val="20"/>
          <w:szCs w:val="20"/>
        </w:rPr>
        <w:t>De rugzijde is afgewerkt met een naturel mineraalvlies.</w:t>
      </w:r>
      <w:r w:rsidR="005A2BB6" w:rsidRPr="004D4CB4">
        <w:rPr>
          <w:rFonts w:cstheme="minorHAnsi"/>
          <w:sz w:val="20"/>
          <w:szCs w:val="20"/>
        </w:rPr>
        <w:t xml:space="preserve"> </w:t>
      </w:r>
    </w:p>
    <w:p w14:paraId="5965D300" w14:textId="614BDB78" w:rsidR="00537BFB" w:rsidRPr="009D47AF" w:rsidRDefault="00537BFB" w:rsidP="00537BFB">
      <w:pPr>
        <w:spacing w:after="0" w:line="240" w:lineRule="auto"/>
        <w:rPr>
          <w:noProof/>
        </w:rPr>
      </w:pPr>
    </w:p>
    <w:p w14:paraId="5965D301" w14:textId="07C58BCF" w:rsidR="00537BFB" w:rsidRPr="009D47AF" w:rsidRDefault="00537BFB" w:rsidP="00537BFB">
      <w:pPr>
        <w:spacing w:after="0" w:line="240" w:lineRule="auto"/>
        <w:rPr>
          <w:rFonts w:cstheme="minorHAnsi"/>
          <w:sz w:val="20"/>
          <w:szCs w:val="20"/>
        </w:rPr>
      </w:pPr>
      <w:r w:rsidRPr="009D47AF">
        <w:rPr>
          <w:rFonts w:cstheme="minorHAnsi"/>
          <w:noProof/>
          <w:sz w:val="20"/>
          <w:szCs w:val="20"/>
        </w:rPr>
        <w:t xml:space="preserve">Rockfon® System T15 E™  bestaat uit doorzak (E) plafondpanelen en het semi-verdekte profielsysteem Chicago Metallic™ T15 Hook 7500, Mat Wit 11 (oppervlaktebehandeling: mat wit. Zichtzijde in kleur: 11; Witheid, L-waarde: 93), bestaande uit hoofd- en dwarsprofielen (afmeting 15 x 38 mm) van gegalvaniseerd en gemoffeld staalfabrikaat. De hoofdprofielen worden as/as om de 1200 mm geplaatst. Ophanging d.m.v. snelophangers. De dwarsprofielen van 1200 mm worden om de 600 mm haaks op de hoofdprofielen geplaatst. </w:t>
      </w:r>
      <w:r w:rsidR="00DC374D" w:rsidRPr="004D4CB4">
        <w:rPr>
          <w:rFonts w:cstheme="minorHAnsi"/>
          <w:noProof/>
          <w:sz w:val="20"/>
          <w:szCs w:val="20"/>
        </w:rPr>
        <w:t xml:space="preserve">Bij modulatie 600 x 600 mm worden de dwarsprofielen van 600 mm haaks op het dwarsprofiel van 1200 mm geplaatst. </w:t>
      </w:r>
      <w:r w:rsidRPr="009D47AF">
        <w:rPr>
          <w:rFonts w:cstheme="minorHAnsi"/>
          <w:noProof/>
          <w:sz w:val="20"/>
          <w:szCs w:val="20"/>
        </w:rPr>
        <w:t>De randafwerking is een stalen L-profiel, of schaduwhoeklijn afmeting 15 x 8 x 12 x 15 mm.</w:t>
      </w:r>
    </w:p>
    <w:p w14:paraId="5965D302" w14:textId="7F33467E" w:rsidR="00537BFB" w:rsidRPr="009D47AF" w:rsidRDefault="00537BFB" w:rsidP="00537BFB">
      <w:pPr>
        <w:spacing w:after="0" w:line="240" w:lineRule="auto"/>
        <w:rPr>
          <w:rFonts w:cstheme="minorHAnsi"/>
          <w:sz w:val="20"/>
          <w:szCs w:val="20"/>
        </w:rPr>
      </w:pPr>
      <w:r w:rsidRPr="009D47AF">
        <w:rPr>
          <w:rFonts w:cstheme="minorHAnsi"/>
          <w:noProof/>
          <w:sz w:val="20"/>
          <w:szCs w:val="20"/>
        </w:rPr>
        <w:t>Minimale afhanghoogte: 150 mm.</w:t>
      </w:r>
    </w:p>
    <w:p w14:paraId="5965D303" w14:textId="77777777" w:rsidR="00537BFB" w:rsidRPr="009D47AF" w:rsidRDefault="00537BFB" w:rsidP="00537BFB">
      <w:pPr>
        <w:spacing w:after="0" w:line="240" w:lineRule="auto"/>
        <w:rPr>
          <w:sz w:val="20"/>
          <w:szCs w:val="20"/>
        </w:rPr>
      </w:pPr>
    </w:p>
    <w:p w14:paraId="5965D304" w14:textId="77777777" w:rsidR="00537BFB" w:rsidRPr="009D47AF" w:rsidRDefault="00537BFB" w:rsidP="00537BFB">
      <w:pPr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  <w:r w:rsidRPr="009D47AF">
        <w:rPr>
          <w:rFonts w:cstheme="minorHAnsi"/>
          <w:b/>
          <w:bCs/>
          <w:noProof/>
          <w:sz w:val="20"/>
          <w:szCs w:val="20"/>
          <w:u w:val="single"/>
        </w:rPr>
        <w:t>Materiaal:</w:t>
      </w:r>
    </w:p>
    <w:p w14:paraId="5965D305" w14:textId="77777777" w:rsidR="00537BFB" w:rsidRPr="009D47AF" w:rsidRDefault="00537BFB" w:rsidP="00537BFB">
      <w:pPr>
        <w:spacing w:after="0" w:line="240" w:lineRule="auto"/>
        <w:rPr>
          <w:rFonts w:cstheme="minorHAnsi"/>
          <w:sz w:val="20"/>
          <w:szCs w:val="20"/>
        </w:rPr>
      </w:pPr>
      <w:r w:rsidRPr="009D47AF">
        <w:rPr>
          <w:rFonts w:cstheme="minorHAnsi"/>
          <w:noProof/>
          <w:sz w:val="20"/>
          <w:szCs w:val="20"/>
        </w:rPr>
        <w:t>Moduulmaat:</w:t>
      </w:r>
    </w:p>
    <w:p w14:paraId="5965D306" w14:textId="5146292C" w:rsidR="00537BFB" w:rsidRPr="009D47AF" w:rsidRDefault="007B18B5" w:rsidP="00537BFB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600/</w:t>
      </w:r>
      <w:r w:rsidR="00537BFB" w:rsidRPr="009D47AF">
        <w:rPr>
          <w:rFonts w:cstheme="minorHAnsi"/>
          <w:noProof/>
          <w:sz w:val="20"/>
          <w:szCs w:val="20"/>
        </w:rPr>
        <w:t>1200 x 600 x 20 mm</w:t>
      </w:r>
    </w:p>
    <w:p w14:paraId="5965D307" w14:textId="77777777" w:rsidR="00537BFB" w:rsidRPr="009D47AF" w:rsidRDefault="00537BFB" w:rsidP="00537BFB">
      <w:pPr>
        <w:spacing w:after="0" w:line="240" w:lineRule="auto"/>
        <w:rPr>
          <w:rFonts w:cstheme="minorHAnsi"/>
          <w:sz w:val="20"/>
          <w:szCs w:val="20"/>
        </w:rPr>
      </w:pPr>
    </w:p>
    <w:p w14:paraId="036C997F" w14:textId="77777777" w:rsidR="009D47AF" w:rsidRPr="004D4CB4" w:rsidRDefault="009D47AF" w:rsidP="009D47AF">
      <w:pPr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CE-certificering</w:t>
      </w:r>
    </w:p>
    <w:p w14:paraId="784946CB" w14:textId="6C5EBBC5" w:rsidR="009D47AF" w:rsidRPr="004D4CB4" w:rsidRDefault="009D47AF" w:rsidP="009D47A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 xml:space="preserve">De plafondpanelen zijn CE gemarkeerd volgens de hoogste klasse voor certificering, zijnde CE-niveau 1 (A0C).  </w:t>
      </w:r>
    </w:p>
    <w:p w14:paraId="2E2DD9A6" w14:textId="77777777" w:rsidR="009D47AF" w:rsidRPr="004D4CB4" w:rsidRDefault="009D47AF" w:rsidP="009D47AF">
      <w:pPr>
        <w:spacing w:after="0" w:line="240" w:lineRule="auto"/>
        <w:rPr>
          <w:rFonts w:cstheme="minorHAnsi"/>
          <w:sz w:val="20"/>
          <w:szCs w:val="20"/>
        </w:rPr>
      </w:pPr>
    </w:p>
    <w:p w14:paraId="3003918B" w14:textId="77777777" w:rsidR="009D47AF" w:rsidRPr="004D4CB4" w:rsidRDefault="009D47AF" w:rsidP="009D47AF">
      <w:pPr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Luchtvochtigheid en dimensiestabiliteit</w:t>
      </w:r>
    </w:p>
    <w:p w14:paraId="13F34BFA" w14:textId="77777777" w:rsidR="009D47AF" w:rsidRPr="004D4CB4" w:rsidRDefault="009D47AF" w:rsidP="009D47AF">
      <w:pPr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Tot 100% RV</w:t>
      </w:r>
    </w:p>
    <w:p w14:paraId="77B67E6C" w14:textId="77777777" w:rsidR="009D47AF" w:rsidRDefault="009D47AF" w:rsidP="009D47A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B17565">
        <w:rPr>
          <w:rFonts w:cstheme="minorHAnsi"/>
          <w:noProof/>
          <w:sz w:val="20"/>
          <w:szCs w:val="20"/>
        </w:rPr>
        <w:t>Geen zichtbare doorbuiging bij hoge luchtvochtigheid.</w:t>
      </w:r>
      <w:r>
        <w:rPr>
          <w:rFonts w:cstheme="minorHAnsi"/>
          <w:noProof/>
          <w:sz w:val="20"/>
          <w:szCs w:val="20"/>
        </w:rPr>
        <w:t xml:space="preserve"> </w:t>
      </w:r>
    </w:p>
    <w:p w14:paraId="2F1CF5D0" w14:textId="77777777" w:rsidR="009D47AF" w:rsidRPr="004D4CB4" w:rsidRDefault="009D47AF" w:rsidP="009D47AF">
      <w:pPr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C/0N</w:t>
      </w:r>
    </w:p>
    <w:p w14:paraId="050EFAB7" w14:textId="77777777" w:rsidR="009D47AF" w:rsidRPr="004D4CB4" w:rsidRDefault="009D47AF" w:rsidP="009D47AF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</w:p>
    <w:p w14:paraId="2AB50344" w14:textId="77777777" w:rsidR="009D47AF" w:rsidRPr="004D4CB4" w:rsidRDefault="009D47AF" w:rsidP="009D47AF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Geluidabsorptie</w:t>
      </w:r>
    </w:p>
    <w:p w14:paraId="7D4B17CC" w14:textId="77777777" w:rsidR="009D47AF" w:rsidRPr="004D4CB4" w:rsidRDefault="009D47AF" w:rsidP="009D47AF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14:paraId="44DCF3FB" w14:textId="77777777" w:rsidR="009D47AF" w:rsidRPr="004D4CB4" w:rsidRDefault="009D47AF" w:rsidP="009D47AF">
      <w:pPr>
        <w:keepNext/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9D47AF" w:rsidRPr="00050E55" w14:paraId="0F0A8699" w14:textId="77777777" w:rsidTr="00F4242B">
        <w:trPr>
          <w:cantSplit/>
        </w:trPr>
        <w:tc>
          <w:tcPr>
            <w:tcW w:w="1413" w:type="dxa"/>
          </w:tcPr>
          <w:p w14:paraId="6B88BC39" w14:textId="77777777" w:rsidR="009D47AF" w:rsidRPr="00050E55" w:rsidRDefault="009D47AF" w:rsidP="00F4242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14:paraId="77A9C0F4" w14:textId="77777777" w:rsidR="009D47AF" w:rsidRPr="00050E55" w:rsidRDefault="009D47AF" w:rsidP="00F4242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</w:t>
            </w:r>
            <w:proofErr w:type="spellEnd"/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465C405C" w14:textId="77777777" w:rsidR="009D47AF" w:rsidRPr="00050E55" w:rsidRDefault="009D47AF" w:rsidP="00F4242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5C1DDCAA" w14:textId="77777777" w:rsidR="009D47AF" w:rsidRPr="00050E55" w:rsidRDefault="009D47AF" w:rsidP="00F4242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00A75E66" w14:textId="77777777" w:rsidR="009D47AF" w:rsidRPr="00050E55" w:rsidRDefault="009D47AF" w:rsidP="00F4242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2FDD0D1A" w14:textId="77777777" w:rsidR="009D47AF" w:rsidRPr="00050E55" w:rsidRDefault="009D47AF" w:rsidP="00F4242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4E4C7211" w14:textId="77777777" w:rsidR="009D47AF" w:rsidRPr="00050E55" w:rsidRDefault="009D47AF" w:rsidP="00F4242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65C0D06D" w14:textId="77777777" w:rsidR="009D47AF" w:rsidRPr="00050E55" w:rsidRDefault="009D47AF" w:rsidP="00F4242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3108CA74" w14:textId="77777777" w:rsidR="009D47AF" w:rsidRPr="00050E55" w:rsidRDefault="009D47AF" w:rsidP="00F4242B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394B8A59" w14:textId="77777777" w:rsidR="009D47AF" w:rsidRPr="00050E55" w:rsidRDefault="009D47AF" w:rsidP="00F4242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  <w:proofErr w:type="spellEnd"/>
          </w:p>
        </w:tc>
        <w:tc>
          <w:tcPr>
            <w:tcW w:w="688" w:type="dxa"/>
          </w:tcPr>
          <w:p w14:paraId="220759BE" w14:textId="77777777" w:rsidR="009D47AF" w:rsidRPr="00050E55" w:rsidRDefault="009D47AF" w:rsidP="00F4242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9D47AF" w:rsidRPr="00050E55" w14:paraId="71E67377" w14:textId="77777777" w:rsidTr="00F4242B">
        <w:trPr>
          <w:cantSplit/>
        </w:trPr>
        <w:tc>
          <w:tcPr>
            <w:tcW w:w="1413" w:type="dxa"/>
          </w:tcPr>
          <w:p w14:paraId="21DA5461" w14:textId="77777777" w:rsidR="009D47AF" w:rsidRPr="004E40B9" w:rsidRDefault="009D47AF" w:rsidP="00F4242B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  <w:r>
              <w:rPr>
                <w:rFonts w:cstheme="minorHAnsi"/>
                <w:noProof/>
                <w:sz w:val="20"/>
                <w:szCs w:val="20"/>
                <w:lang w:val="en-GB"/>
              </w:rPr>
              <w:t>-25</w:t>
            </w:r>
          </w:p>
        </w:tc>
        <w:tc>
          <w:tcPr>
            <w:tcW w:w="1708" w:type="dxa"/>
          </w:tcPr>
          <w:p w14:paraId="4FE3DAF0" w14:textId="77777777" w:rsidR="009D47AF" w:rsidRPr="00050E55" w:rsidRDefault="009D47AF" w:rsidP="00F4242B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14:paraId="735310E3" w14:textId="77777777" w:rsidR="009D47AF" w:rsidRPr="00FB71F3" w:rsidRDefault="009D47AF" w:rsidP="00F4242B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</w:t>
            </w:r>
            <w:r>
              <w:rPr>
                <w:rFonts w:cstheme="minorHAnsi"/>
                <w:noProof/>
                <w:sz w:val="20"/>
                <w:szCs w:val="20"/>
              </w:rPr>
              <w:t>5</w:t>
            </w:r>
            <w:r w:rsidRPr="0040352D">
              <w:rPr>
                <w:rFonts w:cstheme="minorHAnsi"/>
                <w:noProof/>
                <w:sz w:val="20"/>
                <w:szCs w:val="20"/>
              </w:rPr>
              <w:t>0</w:t>
            </w:r>
          </w:p>
        </w:tc>
        <w:tc>
          <w:tcPr>
            <w:tcW w:w="688" w:type="dxa"/>
          </w:tcPr>
          <w:p w14:paraId="54BBBD4A" w14:textId="77777777" w:rsidR="009D47AF" w:rsidRPr="00FB71F3" w:rsidRDefault="009D47AF" w:rsidP="00F4242B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</w:t>
            </w:r>
            <w:r>
              <w:rPr>
                <w:rFonts w:cstheme="minorHAnsi"/>
                <w:noProof/>
                <w:sz w:val="20"/>
                <w:szCs w:val="20"/>
              </w:rPr>
              <w:t>5</w:t>
            </w:r>
          </w:p>
        </w:tc>
        <w:tc>
          <w:tcPr>
            <w:tcW w:w="688" w:type="dxa"/>
          </w:tcPr>
          <w:p w14:paraId="41599E38" w14:textId="77777777" w:rsidR="009D47AF" w:rsidRPr="00FB71F3" w:rsidRDefault="009D47AF" w:rsidP="00F4242B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2617981F" w14:textId="77777777" w:rsidR="009D47AF" w:rsidRPr="00FB71F3" w:rsidRDefault="009D47AF" w:rsidP="00F4242B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14:paraId="7233A591" w14:textId="77777777" w:rsidR="009D47AF" w:rsidRPr="00FB71F3" w:rsidRDefault="009D47AF" w:rsidP="00F4242B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14:paraId="42639061" w14:textId="77777777" w:rsidR="009D47AF" w:rsidRPr="00FB71F3" w:rsidRDefault="009D47AF" w:rsidP="00F4242B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00A6B7E0" w14:textId="77777777" w:rsidR="009D47AF" w:rsidRPr="00FB71F3" w:rsidRDefault="009D47AF" w:rsidP="00F4242B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14:paraId="16E8CFAA" w14:textId="77777777" w:rsidR="009D47AF" w:rsidRPr="00FB71F3" w:rsidRDefault="009D47AF" w:rsidP="00F4242B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7C736494" w14:textId="77777777" w:rsidR="009D47AF" w:rsidRPr="00FB71F3" w:rsidRDefault="009D47AF" w:rsidP="00F4242B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14:paraId="30E8A1D4" w14:textId="77777777" w:rsidR="009D47AF" w:rsidRDefault="009D47AF" w:rsidP="009D47AF">
      <w:pPr>
        <w:spacing w:after="0" w:line="240" w:lineRule="auto"/>
        <w:rPr>
          <w:rFonts w:cstheme="minorHAnsi"/>
          <w:sz w:val="20"/>
          <w:szCs w:val="20"/>
        </w:rPr>
      </w:pPr>
    </w:p>
    <w:p w14:paraId="679516C2" w14:textId="77777777" w:rsidR="009D47AF" w:rsidRPr="00FB71F3" w:rsidRDefault="009D47AF" w:rsidP="009D47AF">
      <w:pPr>
        <w:spacing w:after="0" w:line="240" w:lineRule="auto"/>
        <w:rPr>
          <w:rFonts w:cstheme="minorHAnsi"/>
          <w:sz w:val="20"/>
          <w:szCs w:val="20"/>
        </w:rPr>
      </w:pPr>
    </w:p>
    <w:p w14:paraId="5D96FB06" w14:textId="77777777" w:rsidR="009D47AF" w:rsidRDefault="009D47AF" w:rsidP="009D47AF">
      <w:pPr>
        <w:spacing w:after="0" w:line="240" w:lineRule="auto"/>
        <w:rPr>
          <w:rFonts w:cstheme="minorHAnsi"/>
          <w:sz w:val="20"/>
          <w:szCs w:val="20"/>
          <w:lang w:val="de-DE"/>
        </w:rPr>
      </w:pPr>
      <w:proofErr w:type="spellStart"/>
      <w:r>
        <w:rPr>
          <w:rFonts w:cstheme="minorHAnsi"/>
          <w:sz w:val="20"/>
          <w:szCs w:val="20"/>
          <w:lang w:val="de-DE"/>
        </w:rPr>
        <w:t>Brandstabiliteit</w:t>
      </w:r>
      <w:proofErr w:type="spellEnd"/>
      <w:r>
        <w:rPr>
          <w:rFonts w:cstheme="minorHAnsi"/>
          <w:sz w:val="20"/>
          <w:szCs w:val="20"/>
          <w:lang w:val="de-DE"/>
        </w:rPr>
        <w:t xml:space="preserve"> 30 </w:t>
      </w:r>
      <w:proofErr w:type="spellStart"/>
      <w:r>
        <w:rPr>
          <w:rFonts w:cstheme="minorHAnsi"/>
          <w:sz w:val="20"/>
          <w:szCs w:val="20"/>
          <w:lang w:val="de-DE"/>
        </w:rPr>
        <w:t>minuten</w:t>
      </w:r>
      <w:proofErr w:type="spellEnd"/>
      <w:r>
        <w:rPr>
          <w:rFonts w:cstheme="minorHAnsi"/>
          <w:sz w:val="20"/>
          <w:szCs w:val="20"/>
          <w:lang w:val="de-DE"/>
        </w:rPr>
        <w:t xml:space="preserve"> (</w:t>
      </w:r>
      <w:proofErr w:type="spellStart"/>
      <w:r>
        <w:rPr>
          <w:rFonts w:cstheme="minorHAnsi"/>
          <w:sz w:val="20"/>
          <w:szCs w:val="20"/>
          <w:lang w:val="de-DE"/>
        </w:rPr>
        <w:t>volgens</w:t>
      </w:r>
      <w:proofErr w:type="spellEnd"/>
      <w:r>
        <w:rPr>
          <w:rFonts w:cstheme="minorHAnsi"/>
          <w:sz w:val="20"/>
          <w:szCs w:val="20"/>
          <w:lang w:val="de-DE"/>
        </w:rPr>
        <w:t xml:space="preserve"> NBN 713.020) / </w:t>
      </w:r>
      <w:proofErr w:type="spellStart"/>
      <w:r>
        <w:rPr>
          <w:rFonts w:cstheme="minorHAnsi"/>
          <w:sz w:val="20"/>
          <w:szCs w:val="20"/>
          <w:lang w:val="de-DE"/>
        </w:rPr>
        <w:t>Brandweerstand</w:t>
      </w:r>
      <w:proofErr w:type="spellEnd"/>
      <w:r>
        <w:rPr>
          <w:rFonts w:cstheme="minorHAnsi"/>
          <w:sz w:val="20"/>
          <w:szCs w:val="20"/>
          <w:lang w:val="de-DE"/>
        </w:rPr>
        <w:t xml:space="preserve"> REI30/REI60 (</w:t>
      </w:r>
      <w:proofErr w:type="spellStart"/>
      <w:r>
        <w:rPr>
          <w:rFonts w:cstheme="minorHAnsi"/>
          <w:sz w:val="20"/>
          <w:szCs w:val="20"/>
          <w:lang w:val="de-DE"/>
        </w:rPr>
        <w:t>volgens</w:t>
      </w:r>
      <w:proofErr w:type="spellEnd"/>
      <w:r>
        <w:rPr>
          <w:rFonts w:cstheme="minorHAnsi"/>
          <w:sz w:val="20"/>
          <w:szCs w:val="20"/>
          <w:lang w:val="de-DE"/>
        </w:rPr>
        <w:t xml:space="preserve"> EN13501-2:2016)</w:t>
      </w:r>
    </w:p>
    <w:p w14:paraId="0428FA43" w14:textId="77777777" w:rsidR="009D47AF" w:rsidRPr="00967BC8" w:rsidRDefault="009D47AF" w:rsidP="009D47A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Volgens classificatierapport 2019-A-07</w:t>
      </w:r>
      <w:r>
        <w:rPr>
          <w:rFonts w:cstheme="minorHAnsi"/>
          <w:noProof/>
          <w:sz w:val="20"/>
          <w:szCs w:val="20"/>
        </w:rPr>
        <w:t>2</w:t>
      </w:r>
      <w:r w:rsidRPr="00967BC8">
        <w:rPr>
          <w:rFonts w:cstheme="minorHAnsi"/>
          <w:noProof/>
          <w:sz w:val="20"/>
          <w:szCs w:val="20"/>
        </w:rPr>
        <w:t xml:space="preserve"> B</w:t>
      </w:r>
      <w:r>
        <w:rPr>
          <w:rFonts w:cstheme="minorHAnsi"/>
          <w:noProof/>
          <w:sz w:val="20"/>
          <w:szCs w:val="20"/>
        </w:rPr>
        <w:t>/E</w:t>
      </w:r>
      <w:r w:rsidRPr="00967BC8">
        <w:rPr>
          <w:rFonts w:cstheme="minorHAnsi"/>
          <w:noProof/>
          <w:sz w:val="20"/>
          <w:szCs w:val="20"/>
        </w:rPr>
        <w:t xml:space="preserve"> (brandstabiliteit) + 2019-A-07</w:t>
      </w:r>
      <w:r>
        <w:rPr>
          <w:rFonts w:cstheme="minorHAnsi"/>
          <w:noProof/>
          <w:sz w:val="20"/>
          <w:szCs w:val="20"/>
        </w:rPr>
        <w:t>2</w:t>
      </w:r>
      <w:r w:rsidRPr="00967BC8">
        <w:rPr>
          <w:rFonts w:cstheme="minorHAnsi"/>
          <w:noProof/>
          <w:sz w:val="20"/>
          <w:szCs w:val="20"/>
        </w:rPr>
        <w:t xml:space="preserve"> C/D (brandweerstand).   </w:t>
      </w:r>
    </w:p>
    <w:p w14:paraId="33159117" w14:textId="77777777" w:rsidR="009D47AF" w:rsidRPr="00001EEF" w:rsidRDefault="009D47AF" w:rsidP="009D47A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Voor meer informatie neem contact op met Rockfon.</w:t>
      </w:r>
    </w:p>
    <w:p w14:paraId="5D6BF466" w14:textId="77777777" w:rsidR="009D47AF" w:rsidRPr="00001EEF" w:rsidRDefault="009D47AF" w:rsidP="009D47AF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118BCD1E" w14:textId="77777777" w:rsidR="009D47AF" w:rsidRPr="00050E55" w:rsidRDefault="009D47AF" w:rsidP="009D47A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14:paraId="3B48A621" w14:textId="77777777" w:rsidR="009D47AF" w:rsidRPr="00810F18" w:rsidRDefault="009D47AF" w:rsidP="009D47AF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14:paraId="6D1A1C99" w14:textId="77777777" w:rsidR="009D47AF" w:rsidRPr="00810F18" w:rsidRDefault="009D47AF" w:rsidP="009D47AF">
      <w:pPr>
        <w:spacing w:after="0" w:line="240" w:lineRule="auto"/>
        <w:rPr>
          <w:rFonts w:cstheme="minorHAnsi"/>
          <w:sz w:val="20"/>
          <w:szCs w:val="20"/>
        </w:rPr>
      </w:pPr>
    </w:p>
    <w:p w14:paraId="1DC806E8" w14:textId="77777777" w:rsidR="009D47AF" w:rsidRPr="0040352D" w:rsidRDefault="009D47AF" w:rsidP="009D47A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Lichtreflectie: </w:t>
      </w:r>
    </w:p>
    <w:p w14:paraId="1DBDA65C" w14:textId="77777777" w:rsidR="009D47AF" w:rsidRPr="00810F18" w:rsidRDefault="009D47AF" w:rsidP="009D47AF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40352D">
        <w:rPr>
          <w:rFonts w:cstheme="minorHAnsi"/>
          <w:noProof/>
          <w:sz w:val="20"/>
          <w:szCs w:val="20"/>
        </w:rPr>
        <w:t>86%</w:t>
      </w:r>
    </w:p>
    <w:p w14:paraId="0FA3D41E" w14:textId="77777777" w:rsidR="009D47AF" w:rsidRPr="00810F18" w:rsidRDefault="009D47AF" w:rsidP="009D47A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A412EF">
        <w:rPr>
          <w:rFonts w:cstheme="minorHAnsi"/>
          <w:noProof/>
          <w:sz w:val="20"/>
          <w:szCs w:val="20"/>
        </w:rPr>
        <w:t xml:space="preserve">&lt; </w:t>
      </w:r>
      <w:r w:rsidRPr="00183FCD">
        <w:rPr>
          <w:rFonts w:cstheme="minorHAnsi"/>
          <w:noProof/>
          <w:sz w:val="20"/>
          <w:szCs w:val="20"/>
        </w:rPr>
        <w:t>1 glanseenheden onder een hoek van</w:t>
      </w:r>
      <w:r>
        <w:rPr>
          <w:rFonts w:cstheme="minorHAnsi"/>
          <w:noProof/>
          <w:sz w:val="20"/>
          <w:szCs w:val="20"/>
        </w:rPr>
        <w:t xml:space="preserve"> </w:t>
      </w:r>
      <w:r w:rsidRPr="00183FCD">
        <w:rPr>
          <w:rFonts w:cstheme="minorHAnsi"/>
          <w:noProof/>
          <w:sz w:val="20"/>
          <w:szCs w:val="20"/>
        </w:rPr>
        <w:t>85°</w:t>
      </w:r>
    </w:p>
    <w:p w14:paraId="1B0D3B52" w14:textId="77777777" w:rsidR="009D47AF" w:rsidRPr="00063D02" w:rsidRDefault="009D47AF" w:rsidP="009D47A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94</w:t>
      </w:r>
    </w:p>
    <w:p w14:paraId="34206B09" w14:textId="77777777" w:rsidR="009D47AF" w:rsidRDefault="009D47AF" w:rsidP="009D47AF">
      <w:pPr>
        <w:spacing w:after="0" w:line="240" w:lineRule="auto"/>
        <w:rPr>
          <w:rFonts w:cstheme="minorHAnsi"/>
          <w:sz w:val="20"/>
          <w:szCs w:val="20"/>
        </w:rPr>
      </w:pPr>
    </w:p>
    <w:p w14:paraId="5C4F3566" w14:textId="77777777" w:rsidR="009D47AF" w:rsidRDefault="009D47AF" w:rsidP="009D47AF">
      <w:pPr>
        <w:spacing w:after="0" w:line="240" w:lineRule="auto"/>
        <w:rPr>
          <w:rFonts w:cstheme="minorHAnsi"/>
          <w:sz w:val="20"/>
          <w:szCs w:val="20"/>
        </w:rPr>
      </w:pPr>
    </w:p>
    <w:p w14:paraId="22AAE402" w14:textId="77777777" w:rsidR="009D47AF" w:rsidRDefault="009D47AF" w:rsidP="009D47AF">
      <w:pPr>
        <w:spacing w:after="0" w:line="240" w:lineRule="auto"/>
        <w:rPr>
          <w:rFonts w:cstheme="minorHAnsi"/>
          <w:sz w:val="20"/>
          <w:szCs w:val="20"/>
        </w:rPr>
      </w:pPr>
    </w:p>
    <w:p w14:paraId="5AB6F8DB" w14:textId="77777777" w:rsidR="009D47AF" w:rsidRPr="00B106F9" w:rsidRDefault="009D47AF" w:rsidP="009D47AF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3875D96D" w14:textId="77777777" w:rsidR="009D47AF" w:rsidRPr="00001EEF" w:rsidRDefault="009D47AF" w:rsidP="009D47AF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14:paraId="1C230BB5" w14:textId="77777777" w:rsidR="009D47AF" w:rsidRPr="00050E55" w:rsidRDefault="009D47AF" w:rsidP="009D47AF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plafondpanelen kunnen schoongemaakt worden met behulp van een stofzuiger met verlengstuk met zachte borstel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of met behulp van een vochtige doek.</w:t>
      </w:r>
    </w:p>
    <w:p w14:paraId="0784E1D2" w14:textId="77777777" w:rsidR="009D47AF" w:rsidRPr="00050E55" w:rsidRDefault="009D47AF" w:rsidP="009D47AF">
      <w:pPr>
        <w:spacing w:after="0" w:line="240" w:lineRule="auto"/>
        <w:rPr>
          <w:rFonts w:cstheme="minorHAnsi"/>
          <w:sz w:val="20"/>
          <w:szCs w:val="20"/>
        </w:rPr>
      </w:pPr>
    </w:p>
    <w:p w14:paraId="0FD7D835" w14:textId="77777777" w:rsidR="009D47AF" w:rsidRDefault="009D47AF" w:rsidP="009D47AF">
      <w:pPr>
        <w:spacing w:after="0" w:line="240" w:lineRule="auto"/>
        <w:rPr>
          <w:rFonts w:cstheme="minorHAnsi"/>
          <w:sz w:val="20"/>
          <w:szCs w:val="20"/>
        </w:rPr>
      </w:pPr>
    </w:p>
    <w:p w14:paraId="668E3574" w14:textId="77777777" w:rsidR="009D47AF" w:rsidRPr="00050E55" w:rsidRDefault="009D47AF" w:rsidP="009D47A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14:paraId="78A598ED" w14:textId="77777777" w:rsidR="009D47AF" w:rsidRDefault="009D47AF" w:rsidP="009D47A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Steenwol draagt niet bij aan de groei van micro-organismen.</w:t>
      </w:r>
    </w:p>
    <w:p w14:paraId="03E8AA9F" w14:textId="77777777" w:rsidR="009D47AF" w:rsidRPr="00050E55" w:rsidRDefault="009D47AF" w:rsidP="009D47AF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0FE6463E" w14:textId="77777777" w:rsidR="009D47AF" w:rsidRPr="00050E55" w:rsidRDefault="009D47AF" w:rsidP="009D47A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14:paraId="10218002" w14:textId="77777777" w:rsidR="009D47AF" w:rsidRDefault="009D47AF" w:rsidP="009D47A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642CF9">
        <w:rPr>
          <w:rFonts w:cstheme="minorHAnsi"/>
          <w:noProof/>
          <w:sz w:val="20"/>
          <w:szCs w:val="20"/>
        </w:rPr>
        <w:t xml:space="preserve">Rockfon plafondoplossingen zijn Class E1 geclassificeerd conform EN 13964 (EN 717-1). </w:t>
      </w:r>
    </w:p>
    <w:p w14:paraId="70388B24" w14:textId="77777777" w:rsidR="009D47AF" w:rsidRPr="00050E55" w:rsidRDefault="009D47AF" w:rsidP="009D47AF">
      <w:pPr>
        <w:spacing w:after="0" w:line="240" w:lineRule="auto"/>
        <w:rPr>
          <w:rFonts w:cstheme="minorHAnsi"/>
          <w:sz w:val="20"/>
          <w:szCs w:val="20"/>
        </w:rPr>
      </w:pPr>
      <w:r w:rsidRPr="00642CF9">
        <w:rPr>
          <w:rFonts w:cstheme="minorHAnsi"/>
          <w:noProof/>
          <w:sz w:val="20"/>
          <w:szCs w:val="20"/>
        </w:rPr>
        <w:t xml:space="preserve">Binnenklimaat emissie labels:  </w:t>
      </w:r>
      <w:r>
        <w:rPr>
          <w:rFonts w:cstheme="minorHAnsi"/>
          <w:noProof/>
          <w:sz w:val="20"/>
          <w:szCs w:val="20"/>
        </w:rPr>
        <w:t xml:space="preserve">VOC+, </w:t>
      </w:r>
      <w:r w:rsidRPr="0040352D">
        <w:rPr>
          <w:rFonts w:cstheme="minorHAnsi"/>
          <w:noProof/>
          <w:sz w:val="20"/>
          <w:szCs w:val="20"/>
        </w:rPr>
        <w:t>M1</w:t>
      </w:r>
      <w:r>
        <w:rPr>
          <w:rFonts w:cstheme="minorHAnsi"/>
          <w:noProof/>
          <w:sz w:val="20"/>
          <w:szCs w:val="20"/>
        </w:rPr>
        <w:t>,</w:t>
      </w:r>
      <w:r w:rsidRPr="0040352D">
        <w:rPr>
          <w:rFonts w:cstheme="minorHAnsi"/>
          <w:noProof/>
          <w:sz w:val="20"/>
          <w:szCs w:val="20"/>
        </w:rPr>
        <w:t xml:space="preserve"> </w:t>
      </w:r>
      <w:r>
        <w:rPr>
          <w:rFonts w:cstheme="minorHAnsi"/>
          <w:noProof/>
          <w:sz w:val="20"/>
          <w:szCs w:val="20"/>
        </w:rPr>
        <w:t>DICL</w:t>
      </w:r>
    </w:p>
    <w:p w14:paraId="443EC9AE" w14:textId="77777777" w:rsidR="009D47AF" w:rsidRPr="00050E55" w:rsidRDefault="009D47AF" w:rsidP="009D47AF">
      <w:pPr>
        <w:spacing w:after="0" w:line="240" w:lineRule="auto"/>
        <w:rPr>
          <w:rFonts w:cstheme="minorHAnsi"/>
          <w:sz w:val="20"/>
          <w:szCs w:val="20"/>
        </w:rPr>
      </w:pPr>
    </w:p>
    <w:p w14:paraId="37CBFDBD" w14:textId="77777777" w:rsidR="009D47AF" w:rsidRPr="0040352D" w:rsidRDefault="009D47AF" w:rsidP="009D47A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Milieu</w:t>
      </w:r>
    </w:p>
    <w:p w14:paraId="27D21A39" w14:textId="77777777" w:rsidR="009D47AF" w:rsidRPr="00564A0A" w:rsidRDefault="009D47AF" w:rsidP="009D47AF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Volledig recycleerbaar</w:t>
      </w:r>
    </w:p>
    <w:p w14:paraId="4244B906" w14:textId="77777777" w:rsidR="009D47AF" w:rsidRPr="00050E55" w:rsidRDefault="009D47AF" w:rsidP="009D47AF">
      <w:pPr>
        <w:spacing w:after="0" w:line="240" w:lineRule="auto"/>
        <w:rPr>
          <w:rFonts w:cstheme="minorHAnsi"/>
          <w:sz w:val="20"/>
          <w:szCs w:val="20"/>
        </w:rPr>
      </w:pPr>
    </w:p>
    <w:p w14:paraId="617AFD7C" w14:textId="77777777" w:rsidR="009D47AF" w:rsidRPr="00050E55" w:rsidRDefault="009D47AF" w:rsidP="009D47A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14:paraId="465B63E0" w14:textId="77777777" w:rsidR="009D47AF" w:rsidRPr="0040352D" w:rsidRDefault="009D47AF" w:rsidP="009D47A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14:paraId="3B135C72" w14:textId="77777777" w:rsidR="009D47AF" w:rsidRPr="00A575EC" w:rsidRDefault="009D47AF" w:rsidP="009D47AF">
      <w:pPr>
        <w:spacing w:after="0" w:line="240" w:lineRule="auto"/>
        <w:rPr>
          <w:rFonts w:cstheme="minorHAnsi"/>
          <w:sz w:val="20"/>
          <w:szCs w:val="20"/>
        </w:rPr>
      </w:pPr>
    </w:p>
    <w:p w14:paraId="70CE539C" w14:textId="77777777" w:rsidR="009D47AF" w:rsidRPr="00642CF9" w:rsidRDefault="009D47AF" w:rsidP="009D47AF">
      <w:pPr>
        <w:spacing w:after="0" w:line="240" w:lineRule="auto"/>
        <w:rPr>
          <w:rFonts w:cstheme="minorHAnsi"/>
          <w:noProof/>
          <w:sz w:val="20"/>
          <w:szCs w:val="20"/>
          <w:lang w:val="en-US"/>
        </w:rPr>
      </w:pPr>
      <w:r w:rsidRPr="00642CF9">
        <w:rPr>
          <w:rFonts w:cstheme="minorHAnsi"/>
          <w:noProof/>
          <w:sz w:val="20"/>
          <w:szCs w:val="20"/>
          <w:lang w:val="en-US"/>
        </w:rPr>
        <w:t>Cradle to Cradle Certified® : certificering in aanvraag</w:t>
      </w:r>
    </w:p>
    <w:p w14:paraId="366A6B7A" w14:textId="77777777" w:rsidR="009D47AF" w:rsidRPr="00E16B38" w:rsidRDefault="009D47AF" w:rsidP="009D47AF">
      <w:pPr>
        <w:spacing w:after="0" w:line="240" w:lineRule="auto"/>
        <w:rPr>
          <w:rFonts w:cstheme="minorHAnsi"/>
          <w:sz w:val="20"/>
          <w:szCs w:val="20"/>
          <w:lang w:val="en-US"/>
        </w:rPr>
      </w:pPr>
    </w:p>
    <w:p w14:paraId="2BA9FF10" w14:textId="77777777" w:rsidR="009D47AF" w:rsidRPr="00050E55" w:rsidRDefault="009D47AF" w:rsidP="009D47A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14:paraId="33AAD730" w14:textId="77777777" w:rsidR="009D47AF" w:rsidRPr="00050E55" w:rsidRDefault="009D47AF" w:rsidP="009D47AF">
      <w:pPr>
        <w:spacing w:after="0" w:line="240" w:lineRule="auto"/>
        <w:rPr>
          <w:rFonts w:cstheme="minorHAnsi"/>
          <w:sz w:val="20"/>
          <w:szCs w:val="20"/>
        </w:rPr>
      </w:pPr>
    </w:p>
    <w:p w14:paraId="3C0E2621" w14:textId="77777777" w:rsidR="009D47AF" w:rsidRPr="00050E55" w:rsidRDefault="009D47AF" w:rsidP="009D47A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14:paraId="05D983BA" w14:textId="77777777" w:rsidR="009D47AF" w:rsidRPr="00050E55" w:rsidRDefault="009D47AF" w:rsidP="009D47AF">
      <w:pPr>
        <w:spacing w:after="0" w:line="240" w:lineRule="auto"/>
        <w:rPr>
          <w:rFonts w:cstheme="minorHAnsi"/>
          <w:sz w:val="20"/>
          <w:szCs w:val="20"/>
        </w:rPr>
      </w:pPr>
    </w:p>
    <w:p w14:paraId="049F31D8" w14:textId="77777777" w:rsidR="009D47AF" w:rsidRDefault="009D47AF" w:rsidP="009D47A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14:paraId="6A47D294" w14:textId="77777777" w:rsidR="009D47AF" w:rsidRPr="00050E55" w:rsidRDefault="009D47AF" w:rsidP="009D47A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606670EC" w14:textId="77777777" w:rsidR="009D47AF" w:rsidRPr="00050E55" w:rsidRDefault="009D47AF" w:rsidP="009D47A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14:paraId="550702EC" w14:textId="77777777" w:rsidR="009D47AF" w:rsidRPr="00050E55" w:rsidRDefault="009D47AF" w:rsidP="009D47A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0907F4E0" w14:textId="77777777" w:rsidR="009D47AF" w:rsidRPr="00050E55" w:rsidRDefault="009D47AF" w:rsidP="009D47A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14:paraId="1149E063" w14:textId="77777777" w:rsidR="009D47AF" w:rsidRPr="00050E55" w:rsidRDefault="009D47AF" w:rsidP="009D47AF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40352D">
        <w:rPr>
          <w:rFonts w:cstheme="minorHAnsi"/>
          <w:noProof/>
          <w:sz w:val="20"/>
          <w:szCs w:val="20"/>
        </w:rPr>
        <w:t>m²</w:t>
      </w:r>
    </w:p>
    <w:p w14:paraId="5A31F37B" w14:textId="77777777" w:rsidR="009D47AF" w:rsidRDefault="009D47AF" w:rsidP="009D47AF">
      <w:pPr>
        <w:spacing w:after="0" w:line="240" w:lineRule="auto"/>
        <w:rPr>
          <w:rFonts w:cstheme="minorHAnsi"/>
          <w:sz w:val="20"/>
          <w:szCs w:val="20"/>
        </w:rPr>
        <w:sectPr w:rsidR="009D47AF" w:rsidSect="009D47AF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</w:t>
      </w:r>
    </w:p>
    <w:p w14:paraId="5965D37A" w14:textId="1D41E14A" w:rsidR="00537BFB" w:rsidRDefault="00537BFB" w:rsidP="00537BFB">
      <w:pPr>
        <w:spacing w:after="0" w:line="240" w:lineRule="auto"/>
        <w:rPr>
          <w:rFonts w:cstheme="minorHAnsi"/>
          <w:sz w:val="20"/>
          <w:szCs w:val="20"/>
        </w:rPr>
        <w:sectPr w:rsidR="00537BFB" w:rsidSect="00125990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lastRenderedPageBreak/>
        <w:tab/>
      </w:r>
    </w:p>
    <w:p w14:paraId="5965D37B" w14:textId="77777777"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160845" w14:textId="77777777" w:rsidR="00013D91" w:rsidRDefault="00013D91">
      <w:pPr>
        <w:spacing w:after="0" w:line="240" w:lineRule="auto"/>
      </w:pPr>
      <w:r>
        <w:separator/>
      </w:r>
    </w:p>
  </w:endnote>
  <w:endnote w:type="continuationSeparator" w:id="0">
    <w:p w14:paraId="4FB6D08A" w14:textId="77777777" w:rsidR="00013D91" w:rsidRDefault="00013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C679C" w14:textId="77777777" w:rsidR="00863C24" w:rsidRDefault="00863C24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69465" w14:textId="5EC953A7" w:rsidR="009D47AF" w:rsidRPr="00D256F1" w:rsidRDefault="009D47AF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 w:rsidR="00863C24">
      <w:rPr>
        <w:noProof/>
        <w:sz w:val="16"/>
        <w:szCs w:val="16"/>
      </w:rPr>
      <w:t>11</w:t>
    </w:r>
    <w:r>
      <w:rPr>
        <w:noProof/>
        <w:sz w:val="16"/>
        <w:szCs w:val="16"/>
      </w:rPr>
      <w:t>/06/2026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18A59" w14:textId="77777777" w:rsidR="00863C24" w:rsidRDefault="00863C24">
    <w:pPr>
      <w:pStyle w:val="Voetteks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5D37E" w14:textId="77777777" w:rsidR="00F04019" w:rsidRDefault="00F04019">
    <w:pPr>
      <w:pStyle w:val="Voetteks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5D37F" w14:textId="77777777" w:rsidR="00F04019" w:rsidRPr="00D256F1" w:rsidRDefault="00537BFB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30/01/2023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5D381" w14:textId="77777777" w:rsidR="00F04019" w:rsidRDefault="00F04019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1BB26" w14:textId="77777777" w:rsidR="00013D91" w:rsidRDefault="00013D91">
      <w:pPr>
        <w:spacing w:after="0" w:line="240" w:lineRule="auto"/>
      </w:pPr>
      <w:r>
        <w:separator/>
      </w:r>
    </w:p>
  </w:footnote>
  <w:footnote w:type="continuationSeparator" w:id="0">
    <w:p w14:paraId="2D760817" w14:textId="77777777" w:rsidR="00013D91" w:rsidRDefault="00013D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ADD397" w14:textId="77777777" w:rsidR="00863C24" w:rsidRDefault="00863C24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F0CD4" w14:textId="77777777" w:rsidR="00863C24" w:rsidRDefault="00863C24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1A8B8" w14:textId="77777777" w:rsidR="00863C24" w:rsidRDefault="00863C24">
    <w:pPr>
      <w:pStyle w:val="Kopteks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5D37C" w14:textId="77777777" w:rsidR="00F04019" w:rsidRDefault="00F04019">
    <w:pPr>
      <w:pStyle w:val="Koptekst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5D37D" w14:textId="77777777" w:rsidR="00F04019" w:rsidRDefault="00F04019">
    <w:pPr>
      <w:pStyle w:val="Koptekst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5D380" w14:textId="77777777" w:rsidR="00F04019" w:rsidRDefault="00F04019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BFB"/>
    <w:rsid w:val="00013D91"/>
    <w:rsid w:val="000E0B55"/>
    <w:rsid w:val="00205AF7"/>
    <w:rsid w:val="003B34B0"/>
    <w:rsid w:val="00537BFB"/>
    <w:rsid w:val="005A2BB6"/>
    <w:rsid w:val="005C2D60"/>
    <w:rsid w:val="006A1F31"/>
    <w:rsid w:val="00716AD6"/>
    <w:rsid w:val="00777246"/>
    <w:rsid w:val="00780DC1"/>
    <w:rsid w:val="007B18B5"/>
    <w:rsid w:val="00863C24"/>
    <w:rsid w:val="00887C11"/>
    <w:rsid w:val="00944BBC"/>
    <w:rsid w:val="0095439D"/>
    <w:rsid w:val="0098418F"/>
    <w:rsid w:val="009D47AF"/>
    <w:rsid w:val="00BE0223"/>
    <w:rsid w:val="00C268BC"/>
    <w:rsid w:val="00CC4DC4"/>
    <w:rsid w:val="00D43B65"/>
    <w:rsid w:val="00DA3DB1"/>
    <w:rsid w:val="00DC374D"/>
    <w:rsid w:val="00DF44A3"/>
    <w:rsid w:val="00F04019"/>
    <w:rsid w:val="00FB2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5D2FA"/>
  <w15:chartTrackingRefBased/>
  <w15:docId w15:val="{D211E764-8AEF-4401-B8BD-A208D2ADD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537BFB"/>
    <w:rPr>
      <w:color w:val="008080"/>
    </w:rPr>
  </w:style>
  <w:style w:type="character" w:customStyle="1" w:styleId="Referentie">
    <w:name w:val="Referentie"/>
    <w:rsid w:val="00537BFB"/>
    <w:rPr>
      <w:color w:val="FF6600"/>
    </w:rPr>
  </w:style>
  <w:style w:type="character" w:customStyle="1" w:styleId="RevisieDatum">
    <w:name w:val="RevisieDatum"/>
    <w:rsid w:val="00537BFB"/>
    <w:rPr>
      <w:vanish/>
      <w:color w:val="auto"/>
    </w:rPr>
  </w:style>
  <w:style w:type="table" w:styleId="Tabelraster">
    <w:name w:val="Table Grid"/>
    <w:basedOn w:val="Standaardtabel"/>
    <w:uiPriority w:val="59"/>
    <w:rsid w:val="00537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537B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537BFB"/>
  </w:style>
  <w:style w:type="paragraph" w:styleId="Voettekst">
    <w:name w:val="footer"/>
    <w:basedOn w:val="Standaard"/>
    <w:link w:val="VoettekstChar"/>
    <w:uiPriority w:val="99"/>
    <w:unhideWhenUsed/>
    <w:rsid w:val="00537B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537B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5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4.xml"/><Relationship Id="rId17" Type="http://schemas.openxmlformats.org/officeDocument/2006/relationships/footer" Target="footer6.xml"/><Relationship Id="rId2" Type="http://schemas.openxmlformats.org/officeDocument/2006/relationships/settings" Target="settings.xml"/><Relationship Id="rId16" Type="http://schemas.openxmlformats.org/officeDocument/2006/relationships/header" Target="header6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footer" Target="footer5.xml"/><Relationship Id="rId10" Type="http://schemas.openxmlformats.org/officeDocument/2006/relationships/header" Target="header3.xm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497</Words>
  <Characters>2835</Characters>
  <Application>Microsoft Office Word</Application>
  <DocSecurity>0</DocSecurity>
  <Lines>23</Lines>
  <Paragraphs>6</Paragraphs>
  <ScaleCrop>false</ScaleCrop>
  <Company/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Ellen Hermans</cp:lastModifiedBy>
  <cp:revision>9</cp:revision>
  <dcterms:created xsi:type="dcterms:W3CDTF">2023-01-30T18:52:00Z</dcterms:created>
  <dcterms:modified xsi:type="dcterms:W3CDTF">2026-06-25T09:34:00Z</dcterms:modified>
</cp:coreProperties>
</file>